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120" w:beforeAutospacing="0" w:afterAutospacing="0" w:line="26" w:lineRule="atLeast"/>
        <w:jc w:val="both"/>
        <w:rPr>
          <w:rFonts w:ascii="黑体" w:hAnsi="黑体" w:eastAsia="黑体" w:cs="黑体"/>
          <w:b/>
          <w:bCs/>
          <w:color w:val="353535"/>
          <w:sz w:val="36"/>
          <w:szCs w:val="36"/>
          <w:shd w:val="clear" w:color="auto" w:fill="FFFFFF"/>
        </w:rPr>
      </w:pPr>
      <w:r>
        <w:rPr>
          <w:rFonts w:hint="eastAsia" w:ascii="黑体" w:hAnsi="黑体" w:eastAsia="黑体" w:cs="黑体"/>
          <w:b/>
          <w:bCs/>
          <w:color w:val="353535"/>
          <w:sz w:val="36"/>
          <w:szCs w:val="36"/>
          <w:shd w:val="clear" w:color="auto" w:fill="FFFFFF"/>
        </w:rPr>
        <w:t xml:space="preserve">附件  </w:t>
      </w:r>
      <w:r>
        <w:rPr>
          <w:rFonts w:hint="eastAsia" w:ascii="黑体" w:hAnsi="黑体" w:eastAsia="黑体" w:cs="黑体"/>
          <w:b/>
          <w:bCs/>
          <w:sz w:val="36"/>
          <w:szCs w:val="36"/>
        </w:rPr>
        <w:t>大连海洋大学物业费测算</w:t>
      </w:r>
      <w:r>
        <w:rPr>
          <w:rFonts w:hint="eastAsia" w:ascii="黑体" w:hAnsi="黑体" w:eastAsia="黑体" w:cs="黑体"/>
          <w:b/>
          <w:bCs/>
          <w:sz w:val="36"/>
          <w:szCs w:val="36"/>
          <w:lang w:bidi="ar"/>
        </w:rPr>
        <w:t>项目需求及相关要求</w:t>
      </w:r>
    </w:p>
    <w:p>
      <w:pPr>
        <w:widowControl/>
        <w:jc w:val="center"/>
        <w:rPr>
          <w:rFonts w:ascii="黑体" w:hAnsi="黑体" w:eastAsia="黑体" w:cs="黑体"/>
          <w:color w:val="575758"/>
          <w:kern w:val="0"/>
          <w:sz w:val="32"/>
          <w:szCs w:val="32"/>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r>
        <w:rPr>
          <w:rFonts w:hint="eastAsia" w:ascii="黑体" w:hAnsi="黑体" w:eastAsia="黑体" w:cs="黑体"/>
          <w:b/>
          <w:bCs/>
          <w:color w:val="575758"/>
          <w:kern w:val="0"/>
          <w:sz w:val="36"/>
          <w:szCs w:val="36"/>
        </w:rPr>
        <w:t>目    录</w:t>
      </w:r>
    </w:p>
    <w:p>
      <w:pPr>
        <w:widowControl/>
        <w:spacing w:line="820" w:lineRule="exact"/>
        <w:jc w:val="left"/>
        <w:rPr>
          <w:rFonts w:ascii="黑体" w:hAnsi="黑体" w:eastAsia="黑体" w:cs="黑体"/>
          <w:color w:val="575758"/>
          <w:kern w:val="0"/>
          <w:sz w:val="32"/>
          <w:szCs w:val="32"/>
        </w:rPr>
      </w:pPr>
      <w:r>
        <w:rPr>
          <w:rFonts w:hint="eastAsia" w:ascii="黑体" w:hAnsi="黑体" w:eastAsia="黑体" w:cs="黑体"/>
          <w:color w:val="575758"/>
          <w:kern w:val="0"/>
          <w:sz w:val="32"/>
          <w:szCs w:val="32"/>
        </w:rPr>
        <w:t>第一部分 物业项目测算基本内容</w:t>
      </w:r>
    </w:p>
    <w:p>
      <w:pPr>
        <w:widowControl/>
        <w:spacing w:line="820" w:lineRule="exact"/>
        <w:jc w:val="left"/>
        <w:rPr>
          <w:rFonts w:ascii="黑体" w:hAnsi="黑体" w:eastAsia="黑体" w:cs="黑体"/>
          <w:color w:val="575758"/>
          <w:kern w:val="0"/>
          <w:sz w:val="32"/>
          <w:szCs w:val="32"/>
        </w:rPr>
      </w:pPr>
      <w:r>
        <w:rPr>
          <w:rFonts w:hint="eastAsia" w:ascii="黑体" w:hAnsi="黑体" w:eastAsia="黑体" w:cs="黑体"/>
          <w:color w:val="575758"/>
          <w:kern w:val="0"/>
          <w:sz w:val="32"/>
          <w:szCs w:val="32"/>
        </w:rPr>
        <w:t>第二部分 基本数据及服务内容</w:t>
      </w:r>
    </w:p>
    <w:p>
      <w:pPr>
        <w:widowControl/>
        <w:spacing w:line="820" w:lineRule="exact"/>
        <w:jc w:val="left"/>
        <w:rPr>
          <w:rFonts w:ascii="黑体" w:hAnsi="黑体" w:eastAsia="黑体" w:cs="黑体"/>
          <w:color w:val="575758"/>
          <w:kern w:val="0"/>
          <w:sz w:val="32"/>
          <w:szCs w:val="32"/>
        </w:rPr>
      </w:pPr>
      <w:r>
        <w:rPr>
          <w:rFonts w:hint="eastAsia" w:ascii="黑体" w:hAnsi="黑体" w:eastAsia="黑体" w:cs="黑体"/>
          <w:color w:val="575758"/>
          <w:kern w:val="0"/>
          <w:sz w:val="32"/>
          <w:szCs w:val="32"/>
        </w:rPr>
        <w:t>第三部分 楼宇面积表</w:t>
      </w:r>
    </w:p>
    <w:p>
      <w:pPr>
        <w:widowControl/>
        <w:spacing w:line="820" w:lineRule="exact"/>
        <w:jc w:val="left"/>
        <w:rPr>
          <w:rFonts w:hint="eastAsia" w:ascii="黑体" w:hAnsi="黑体" w:eastAsia="黑体" w:cs="黑体"/>
          <w:color w:val="575758"/>
          <w:kern w:val="0"/>
          <w:sz w:val="32"/>
          <w:szCs w:val="32"/>
          <w:lang w:eastAsia="zh-CN"/>
        </w:rPr>
      </w:pPr>
      <w:r>
        <w:rPr>
          <w:rFonts w:hint="eastAsia" w:ascii="黑体" w:hAnsi="黑体" w:eastAsia="黑体" w:cs="黑体"/>
          <w:color w:val="575758"/>
          <w:kern w:val="0"/>
          <w:sz w:val="32"/>
          <w:szCs w:val="32"/>
        </w:rPr>
        <w:t xml:space="preserve">第四部分 </w:t>
      </w:r>
      <w:r>
        <w:rPr>
          <w:rFonts w:hint="eastAsia" w:ascii="黑体" w:hAnsi="黑体" w:eastAsia="黑体" w:cs="黑体"/>
          <w:color w:val="575758"/>
          <w:kern w:val="0"/>
          <w:sz w:val="32"/>
          <w:szCs w:val="32"/>
          <w:lang w:val="en-US" w:eastAsia="zh-CN"/>
        </w:rPr>
        <w:t>测算2023年</w:t>
      </w:r>
      <w:r>
        <w:rPr>
          <w:rFonts w:hint="eastAsia" w:ascii="黑体" w:hAnsi="黑体" w:eastAsia="黑体" w:cs="黑体"/>
          <w:color w:val="575758"/>
          <w:kern w:val="0"/>
          <w:sz w:val="32"/>
          <w:szCs w:val="32"/>
        </w:rPr>
        <w:t>运行的物业服务项目</w:t>
      </w:r>
      <w:r>
        <w:rPr>
          <w:rFonts w:hint="eastAsia" w:ascii="黑体" w:hAnsi="黑体" w:eastAsia="黑体" w:cs="黑体"/>
          <w:color w:val="575758"/>
          <w:kern w:val="0"/>
          <w:sz w:val="32"/>
          <w:szCs w:val="32"/>
          <w:lang w:val="en-US" w:eastAsia="zh-CN"/>
        </w:rPr>
        <w:t>经费（附：</w:t>
      </w:r>
      <w:r>
        <w:rPr>
          <w:rFonts w:hint="eastAsia" w:ascii="黑体" w:hAnsi="黑体" w:eastAsia="黑体" w:cs="黑体"/>
          <w:color w:val="575758"/>
          <w:kern w:val="0"/>
          <w:sz w:val="32"/>
          <w:szCs w:val="32"/>
        </w:rPr>
        <w:t>2023年大连海洋大学黄渤校区物业招标服务需求</w:t>
      </w:r>
      <w:r>
        <w:rPr>
          <w:rFonts w:hint="eastAsia" w:ascii="黑体" w:hAnsi="黑体" w:eastAsia="黑体" w:cs="黑体"/>
          <w:color w:val="575758"/>
          <w:kern w:val="0"/>
          <w:sz w:val="32"/>
          <w:szCs w:val="32"/>
          <w:lang w:eastAsia="zh-CN"/>
        </w:rPr>
        <w:t>）</w:t>
      </w:r>
    </w:p>
    <w:p>
      <w:pPr>
        <w:widowControl/>
        <w:spacing w:line="820" w:lineRule="exact"/>
        <w:jc w:val="left"/>
        <w:rPr>
          <w:rFonts w:hint="default" w:ascii="黑体" w:hAnsi="黑体" w:eastAsia="黑体" w:cs="黑体"/>
          <w:color w:val="575758"/>
          <w:kern w:val="0"/>
          <w:sz w:val="32"/>
          <w:szCs w:val="32"/>
          <w:lang w:val="en-US" w:eastAsia="zh-CN"/>
        </w:rPr>
      </w:pPr>
      <w:r>
        <w:rPr>
          <w:rFonts w:hint="eastAsia" w:ascii="黑体" w:hAnsi="黑体" w:eastAsia="黑体" w:cs="黑体"/>
          <w:color w:val="575758"/>
          <w:kern w:val="0"/>
          <w:sz w:val="32"/>
          <w:szCs w:val="32"/>
        </w:rPr>
        <w:t xml:space="preserve">第五部分 </w:t>
      </w:r>
      <w:r>
        <w:rPr>
          <w:rFonts w:hint="eastAsia" w:ascii="黑体" w:hAnsi="黑体" w:eastAsia="黑体" w:cs="黑体"/>
          <w:color w:val="575758"/>
          <w:kern w:val="0"/>
          <w:sz w:val="32"/>
          <w:szCs w:val="32"/>
          <w:lang w:val="en-US" w:eastAsia="zh-CN"/>
        </w:rPr>
        <w:t>测算</w:t>
      </w:r>
      <w:r>
        <w:rPr>
          <w:rFonts w:hint="eastAsia" w:ascii="黑体" w:hAnsi="黑体" w:eastAsia="黑体" w:cs="黑体"/>
          <w:color w:val="575758"/>
          <w:kern w:val="0"/>
          <w:sz w:val="32"/>
          <w:szCs w:val="32"/>
        </w:rPr>
        <w:t>2024年黄渤海校区物业服务项目</w:t>
      </w:r>
      <w:r>
        <w:rPr>
          <w:rFonts w:hint="eastAsia" w:ascii="黑体" w:hAnsi="黑体" w:eastAsia="黑体" w:cs="黑体"/>
          <w:color w:val="575758"/>
          <w:kern w:val="0"/>
          <w:sz w:val="32"/>
          <w:szCs w:val="32"/>
          <w:lang w:val="en-US" w:eastAsia="zh-CN"/>
        </w:rPr>
        <w:t>对照2023年调整内容</w:t>
      </w:r>
    </w:p>
    <w:p>
      <w:pPr>
        <w:widowControl/>
        <w:spacing w:line="820" w:lineRule="exact"/>
        <w:jc w:val="left"/>
        <w:rPr>
          <w:rFonts w:ascii="黑体" w:hAnsi="黑体" w:eastAsia="黑体" w:cs="黑体"/>
          <w:color w:val="575758"/>
          <w:kern w:val="0"/>
          <w:sz w:val="32"/>
          <w:szCs w:val="32"/>
        </w:rPr>
      </w:pPr>
      <w:r>
        <w:rPr>
          <w:rFonts w:hint="eastAsia" w:ascii="黑体" w:hAnsi="黑体" w:eastAsia="黑体" w:cs="黑体"/>
          <w:color w:val="575758"/>
          <w:kern w:val="0"/>
          <w:sz w:val="32"/>
          <w:szCs w:val="32"/>
        </w:rPr>
        <w:t xml:space="preserve">第六部分 </w:t>
      </w:r>
      <w:r>
        <w:rPr>
          <w:rFonts w:hint="eastAsia" w:ascii="黑体" w:hAnsi="黑体" w:eastAsia="黑体" w:cs="黑体"/>
          <w:color w:val="575758"/>
          <w:kern w:val="0"/>
          <w:sz w:val="32"/>
          <w:szCs w:val="32"/>
          <w:lang w:val="en-US" w:eastAsia="zh-CN"/>
        </w:rPr>
        <w:t>测算其他</w:t>
      </w:r>
      <w:r>
        <w:rPr>
          <w:rFonts w:hint="eastAsia" w:ascii="黑体" w:hAnsi="黑体" w:eastAsia="黑体" w:cs="黑体"/>
          <w:color w:val="575758"/>
          <w:kern w:val="0"/>
          <w:sz w:val="32"/>
          <w:szCs w:val="32"/>
        </w:rPr>
        <w:t>物业服务招标项目</w:t>
      </w:r>
    </w:p>
    <w:p>
      <w:pPr>
        <w:widowControl/>
        <w:spacing w:line="820" w:lineRule="exact"/>
        <w:jc w:val="left"/>
        <w:rPr>
          <w:rFonts w:ascii="黑体" w:hAnsi="黑体" w:eastAsia="黑体" w:cs="黑体"/>
          <w:color w:val="575758"/>
          <w:kern w:val="0"/>
          <w:sz w:val="32"/>
          <w:szCs w:val="32"/>
        </w:rPr>
      </w:pPr>
      <w:r>
        <w:rPr>
          <w:rFonts w:hint="eastAsia" w:ascii="黑体" w:hAnsi="黑体" w:eastAsia="黑体" w:cs="黑体"/>
          <w:color w:val="575758"/>
          <w:kern w:val="0"/>
          <w:sz w:val="32"/>
          <w:szCs w:val="32"/>
        </w:rPr>
        <w:t>第七部分 报价单位需填报和提供的资料</w:t>
      </w:r>
    </w:p>
    <w:p>
      <w:pPr>
        <w:widowControl/>
        <w:jc w:val="left"/>
        <w:rPr>
          <w:rFonts w:ascii="仿宋" w:hAnsi="仿宋" w:eastAsia="仿宋" w:cs="宋体"/>
          <w:color w:val="575758"/>
          <w:kern w:val="0"/>
          <w:sz w:val="28"/>
          <w:szCs w:val="28"/>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p>
    <w:p>
      <w:pPr>
        <w:widowControl/>
        <w:jc w:val="center"/>
        <w:rPr>
          <w:rFonts w:ascii="黑体" w:hAnsi="黑体" w:eastAsia="黑体" w:cs="黑体"/>
          <w:b/>
          <w:bCs/>
          <w:color w:val="575758"/>
          <w:kern w:val="0"/>
          <w:sz w:val="36"/>
          <w:szCs w:val="36"/>
        </w:rPr>
      </w:pPr>
    </w:p>
    <w:p>
      <w:pPr>
        <w:pStyle w:val="9"/>
        <w:ind w:firstLine="0" w:firstLineChars="0"/>
        <w:jc w:val="center"/>
        <w:rPr>
          <w:rFonts w:ascii="黑体" w:hAnsi="黑体" w:eastAsia="黑体" w:cs="黑体"/>
          <w:b/>
          <w:bCs/>
          <w:sz w:val="36"/>
          <w:szCs w:val="36"/>
        </w:rPr>
      </w:pPr>
      <w:r>
        <w:rPr>
          <w:rFonts w:hint="eastAsia" w:ascii="黑体" w:hAnsi="黑体" w:eastAsia="黑体" w:cs="黑体"/>
          <w:b/>
          <w:bCs/>
          <w:sz w:val="36"/>
          <w:szCs w:val="36"/>
        </w:rPr>
        <w:t>第一部分 物业项目测算基本内容</w:t>
      </w:r>
    </w:p>
    <w:p>
      <w:pPr>
        <w:pStyle w:val="9"/>
        <w:ind w:firstLine="560"/>
        <w:rPr>
          <w:sz w:val="28"/>
          <w:szCs w:val="28"/>
        </w:rPr>
      </w:pPr>
    </w:p>
    <w:p>
      <w:pPr>
        <w:pStyle w:val="9"/>
        <w:ind w:firstLine="560"/>
        <w:rPr>
          <w:sz w:val="28"/>
          <w:szCs w:val="28"/>
        </w:rPr>
      </w:pPr>
      <w:r>
        <w:rPr>
          <w:rFonts w:hint="eastAsia"/>
          <w:sz w:val="28"/>
          <w:szCs w:val="28"/>
        </w:rPr>
        <w:t>测算内容：对黄渤海校区当前运行的物业服务项目、</w:t>
      </w:r>
      <w:r>
        <w:rPr>
          <w:rFonts w:hint="eastAsia"/>
          <w:sz w:val="28"/>
          <w:szCs w:val="28"/>
          <w:lang w:val="en-US" w:eastAsia="zh-CN"/>
        </w:rPr>
        <w:t>2024</w:t>
      </w:r>
      <w:r>
        <w:rPr>
          <w:rFonts w:hint="eastAsia"/>
          <w:sz w:val="28"/>
          <w:szCs w:val="28"/>
        </w:rPr>
        <w:t>年黄渤海校区重新招标物业服务项目、</w:t>
      </w:r>
      <w:r>
        <w:rPr>
          <w:rFonts w:hint="eastAsia"/>
          <w:sz w:val="28"/>
          <w:szCs w:val="28"/>
          <w:lang w:val="en-US" w:eastAsia="zh-CN"/>
        </w:rPr>
        <w:t>其他</w:t>
      </w:r>
      <w:r>
        <w:rPr>
          <w:rFonts w:hint="eastAsia"/>
          <w:sz w:val="28"/>
          <w:szCs w:val="28"/>
        </w:rPr>
        <w:t>物业服务项目等进行科学评估测算。</w:t>
      </w:r>
    </w:p>
    <w:p>
      <w:pPr>
        <w:pStyle w:val="9"/>
        <w:ind w:firstLine="0" w:firstLineChars="0"/>
        <w:rPr>
          <w:color w:val="0000FF"/>
          <w:sz w:val="28"/>
          <w:szCs w:val="28"/>
        </w:rPr>
      </w:pPr>
    </w:p>
    <w:p>
      <w:pPr>
        <w:pStyle w:val="9"/>
        <w:ind w:firstLine="0" w:firstLineChars="0"/>
        <w:jc w:val="center"/>
        <w:rPr>
          <w:rFonts w:ascii="黑体" w:hAnsi="黑体" w:eastAsia="黑体" w:cs="黑体"/>
          <w:b/>
          <w:bCs/>
          <w:sz w:val="36"/>
          <w:szCs w:val="36"/>
        </w:rPr>
      </w:pPr>
      <w:r>
        <w:rPr>
          <w:rFonts w:hint="eastAsia" w:ascii="黑体" w:hAnsi="黑体" w:eastAsia="黑体" w:cs="黑体"/>
          <w:b/>
          <w:bCs/>
          <w:sz w:val="36"/>
          <w:szCs w:val="36"/>
        </w:rPr>
        <w:t>第二部分 基本数据及服务内容</w:t>
      </w:r>
    </w:p>
    <w:p>
      <w:pPr>
        <w:pStyle w:val="9"/>
        <w:ind w:firstLine="560"/>
        <w:rPr>
          <w:sz w:val="28"/>
          <w:szCs w:val="28"/>
        </w:rPr>
      </w:pPr>
      <w:r>
        <w:rPr>
          <w:rFonts w:hint="eastAsia"/>
          <w:sz w:val="28"/>
          <w:szCs w:val="28"/>
        </w:rPr>
        <w:t xml:space="preserve"> 基本数据及服务内容表：此表仅供参考，详细内容见2023年大连海洋大学黄渤校区物业招标服务需求。</w:t>
      </w:r>
    </w:p>
    <w:tbl>
      <w:tblPr>
        <w:tblStyle w:val="7"/>
        <w:tblW w:w="9810" w:type="dxa"/>
        <w:tblInd w:w="93" w:type="dxa"/>
        <w:tblLayout w:type="autofit"/>
        <w:tblCellMar>
          <w:top w:w="0" w:type="dxa"/>
          <w:left w:w="108" w:type="dxa"/>
          <w:bottom w:w="0" w:type="dxa"/>
          <w:right w:w="108" w:type="dxa"/>
        </w:tblCellMar>
      </w:tblPr>
      <w:tblGrid>
        <w:gridCol w:w="585"/>
        <w:gridCol w:w="855"/>
        <w:gridCol w:w="2805"/>
        <w:gridCol w:w="2910"/>
        <w:gridCol w:w="2655"/>
      </w:tblGrid>
      <w:tr>
        <w:tblPrEx>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黄海</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渤海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新增（此部分内容为2</w:t>
            </w:r>
            <w:r>
              <w:rPr>
                <w:rFonts w:ascii="宋体" w:hAnsi="宋体" w:eastAsia="宋体" w:cs="宋体"/>
                <w:color w:val="000000"/>
                <w:kern w:val="0"/>
                <w:sz w:val="22"/>
                <w:szCs w:val="22"/>
                <w:lang w:bidi="ar"/>
              </w:rPr>
              <w:t>024</w:t>
            </w:r>
            <w:r>
              <w:rPr>
                <w:rFonts w:hint="eastAsia" w:ascii="宋体" w:hAnsi="宋体" w:eastAsia="宋体" w:cs="宋体"/>
                <w:color w:val="000000"/>
                <w:kern w:val="0"/>
                <w:sz w:val="22"/>
                <w:szCs w:val="22"/>
                <w:lang w:bidi="ar"/>
              </w:rPr>
              <w:t>年计划新增招标内容）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校园占地面积</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208800m2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206000m2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包含在黄海校园占地面积中</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校园保洁面积</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校园183800m2、家属区外环保洁12000m2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181111m2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无</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楼宇建筑面积</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校园126263.6m2、家属区24253.5m2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66609m2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29500m2</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健康驿站等其他楼宇保洁要求详见文字描述材料。</w:t>
            </w: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近海面漂浮物清洁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负责行政办公楼南侧至西尖山山脊，大桥与海岸之间海面漂浮物和垃圾的日常打捞及近岸滩涂垃圾清除工作，以及上岸垃圾收集、转运和处置工作。海域面积约80万平方米。</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r>
      <w:tr>
        <w:tblPrEx>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楼宇门岗安保值班</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獐子岛教学楼门岗、2号楼、1-9号学生宿舍楼门岗（7舍、8舍各2个门岗）、招待所门岗、留学生公寓楼门岗、运动场的值班及楼内巡视和安全消防巡检工作。共16个值班岗位。但獐子岛教学楼安保值班24小时保证2人在岗，其他楼宇门岗24小时1人在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第一、第二教学楼门岗、行政办公楼门岗（2个）、1-7号学生宿舍楼门岗（一舍2处）、艺体中心（含1名管理员）门岗值班及楼内巡视和安全消防巡检工作。共13个值班岗位，第一、第二教学楼安保值班24小时保证2人在岗，其他楼宇门岗24小时1人在岗。总人数不得少于26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工程小维修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200元以下的小维修（包括：上下水、照明器具、开关插座、门窗小五金件、卫生间下水疏通、路灯灯泡、灯罩等等，不包括更换，不包括机械、电子、仪器仪表类维修)</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r>
      <w:tr>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垃圾清运</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负责将黄海校区校园及黑石礁家属区的生活垃圾清运至市政指定的垃圾场。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负责将渤海校区校园内的生活垃圾清运至市政指定的垃圾场。</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负责将生活垃圾清运至市政指定的垃圾场。</w:t>
            </w:r>
          </w:p>
        </w:tc>
      </w:tr>
      <w:tr>
        <w:tblPrEx>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化粪池及下水井清理疏通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负责校园内化粪池、排污管道及下水井的清理疏通，保障污水不外溢。严格按照环保部门的要求，对下水提升泵系统（10个以内）进行维护管理，做好管理记录，发现问题及时向甲方报告。</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负责校园内化粪池、排污管道及下水井的清理疏通，保障污水不外溢。严格按照环保部门的要求，对下水系统进行维护管理，做好管理记录，发现问题及时向甲方报告。</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负责校园内化粪池、排污管道及下水井的清理疏通，保障污水不外溢。严格按照环保部门的要求，对下水系统进行维护管理，做好管理记录，发现问题及时向甲方报告。</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教学楼管理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负责所有教室的值班、保安、清扫保洁、设备设施维护维修、教学用具发放、正常开放和关闭等日常教学管理工作。</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宿舍管理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负责宿舍值班、安保、宿舍维修和公共区域保洁工作；负责钥匙管理、能耗管理、学生退寝等日常住宿管理。</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校园灭鼠</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负责全校园室内外灭鼠，药品和器具自备。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同黄海</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变电所值班</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北院变电所运行管理，全年每天24小时设变电运行工1人在岗值守，人数设置不得少于3人，非在岗人员也参与应急维修等工作。</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校区变电所运行管理，全年每天24小时设变电运行工2人在岗值守，人数设置不得少于6人，非在岗人员也参与应急维修等工作。</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楼宇外立面玻璃清洗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獐子岛教学楼、图书馆，每年内、外2次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教学楼、图书馆，每年内、外2次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　无</w:t>
            </w:r>
          </w:p>
        </w:tc>
      </w:tr>
      <w:tr>
        <w:tblPrEx>
          <w:tblCellMar>
            <w:top w:w="0" w:type="dxa"/>
            <w:left w:w="108" w:type="dxa"/>
            <w:bottom w:w="0" w:type="dxa"/>
            <w:right w:w="108" w:type="dxa"/>
          </w:tblCellMar>
        </w:tblPrEx>
        <w:trPr>
          <w:trHeight w:val="1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寝室大清扫</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所有寝室每年1次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　无</w:t>
            </w:r>
          </w:p>
        </w:tc>
      </w:tr>
      <w:tr>
        <w:tblPrEx>
          <w:tblCellMar>
            <w:top w:w="0" w:type="dxa"/>
            <w:left w:w="108" w:type="dxa"/>
            <w:bottom w:w="0" w:type="dxa"/>
            <w:right w:w="108" w:type="dxa"/>
          </w:tblCellMar>
        </w:tblPrEx>
        <w:trPr>
          <w:trHeight w:val="1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rPr>
              <w:t>全年高空杂物清理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开展</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同黄海</w:t>
            </w:r>
          </w:p>
        </w:tc>
      </w:tr>
      <w:tr>
        <w:tblPrEx>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校园除雪</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开展</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无</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每天1次的水苑路保洁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开展</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无</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无</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r>
              <w:rPr>
                <w:rFonts w:hint="eastAsia"/>
                <w:color w:val="000000"/>
                <w:sz w:val="22"/>
                <w:szCs w:val="22"/>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校园及楼宇的消毒通风</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开展</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2"/>
                <w:szCs w:val="22"/>
                <w:lang w:bidi="ar"/>
              </w:rPr>
            </w:pPr>
            <w:r>
              <w:rPr>
                <w:rFonts w:hint="eastAsia"/>
                <w:color w:val="000000"/>
                <w:sz w:val="22"/>
                <w:szCs w:val="22"/>
              </w:rPr>
              <w:t>同黄海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lang w:bidi="ar"/>
              </w:rPr>
            </w:pPr>
            <w:r>
              <w:rPr>
                <w:rFonts w:hint="eastAsia"/>
                <w:color w:val="000000"/>
                <w:sz w:val="22"/>
                <w:szCs w:val="22"/>
              </w:rPr>
              <w:t>同黄海</w:t>
            </w:r>
          </w:p>
        </w:tc>
      </w:tr>
    </w:tbl>
    <w:p>
      <w:pPr>
        <w:pStyle w:val="9"/>
        <w:ind w:firstLine="0" w:firstLineChars="0"/>
        <w:rPr>
          <w:color w:val="0000FF"/>
          <w:sz w:val="28"/>
          <w:szCs w:val="28"/>
        </w:rPr>
      </w:pPr>
    </w:p>
    <w:p>
      <w:pPr>
        <w:pStyle w:val="9"/>
        <w:ind w:firstLine="0" w:firstLineChars="0"/>
        <w:jc w:val="center"/>
        <w:rPr>
          <w:rFonts w:ascii="黑体" w:hAnsi="黑体" w:eastAsia="黑体" w:cs="黑体"/>
          <w:b/>
          <w:bCs/>
          <w:sz w:val="36"/>
          <w:szCs w:val="36"/>
        </w:rPr>
      </w:pPr>
      <w:r>
        <w:rPr>
          <w:rFonts w:hint="eastAsia" w:ascii="黑体" w:hAnsi="黑体" w:eastAsia="黑体" w:cs="黑体"/>
          <w:b/>
          <w:bCs/>
          <w:sz w:val="36"/>
          <w:szCs w:val="36"/>
        </w:rPr>
        <w:t>第三部分 楼宇建筑面积表</w:t>
      </w:r>
    </w:p>
    <w:p>
      <w:pPr>
        <w:pStyle w:val="9"/>
        <w:ind w:firstLine="0" w:firstLineChars="0"/>
        <w:jc w:val="center"/>
        <w:rPr>
          <w:sz w:val="28"/>
          <w:szCs w:val="28"/>
        </w:rPr>
      </w:pPr>
      <w:r>
        <w:rPr>
          <w:rFonts w:hint="eastAsia"/>
          <w:sz w:val="28"/>
          <w:szCs w:val="28"/>
        </w:rPr>
        <w:t>1.黄海校区校园内</w:t>
      </w:r>
    </w:p>
    <w:tbl>
      <w:tblPr>
        <w:tblStyle w:val="7"/>
        <w:tblW w:w="9270" w:type="dxa"/>
        <w:tblInd w:w="91" w:type="dxa"/>
        <w:tblLayout w:type="fixed"/>
        <w:tblCellMar>
          <w:top w:w="0" w:type="dxa"/>
          <w:left w:w="108" w:type="dxa"/>
          <w:bottom w:w="0" w:type="dxa"/>
          <w:right w:w="108" w:type="dxa"/>
        </w:tblCellMar>
      </w:tblPr>
      <w:tblGrid>
        <w:gridCol w:w="1038"/>
        <w:gridCol w:w="6300"/>
        <w:gridCol w:w="1932"/>
      </w:tblGrid>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楼宇</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面积（m2）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獐子岛教学楼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21630.46</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图书馆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13175</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第一教学楼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5672.68</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留学生公寓楼、招待所</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4117.78</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综合实验楼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15687.47</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研究生楼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4924.52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机械教学工坊</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900</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应用海洋学研究所实验室</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3096</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原苗种基地办公室即51号楼</w:t>
            </w: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海洋生物学与生物技术实验室</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546</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行政办公楼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3255</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行政楼附楼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599.76</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2号楼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2264</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2270</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2300</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2592.72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2702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3612.48</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3612.48</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5576</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8舍</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6032.19</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5161.29</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校园规划建设办公室</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304.5</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水产设施养殖与装备工程技术研究中心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1300</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重点实验室楼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3032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养殖楼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3577.82</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海养楼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2267</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卫生所（门诊部）</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283</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后勤楼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1245.95</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车库楼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722.8</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离退休工作处</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281.24</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老干部活动中心</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467.07</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北院4号楼（大学生创新创业中心等联合办公楼）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3054.39</w:t>
            </w:r>
          </w:p>
        </w:tc>
      </w:tr>
      <w:tr>
        <w:tblPrEx>
          <w:tblCellMar>
            <w:top w:w="0" w:type="dxa"/>
            <w:left w:w="108" w:type="dxa"/>
            <w:bottom w:w="0" w:type="dxa"/>
            <w:right w:w="108" w:type="dxa"/>
          </w:tblCellMar>
        </w:tblPrEx>
        <w:trPr>
          <w:trHeight w:val="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2"/>
                <w:szCs w:val="22"/>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126263.6</w:t>
            </w:r>
          </w:p>
        </w:tc>
      </w:tr>
    </w:tbl>
    <w:p>
      <w:pPr>
        <w:pStyle w:val="9"/>
        <w:ind w:firstLine="0" w:firstLineChars="0"/>
        <w:rPr>
          <w:sz w:val="28"/>
          <w:szCs w:val="28"/>
        </w:rPr>
      </w:pPr>
    </w:p>
    <w:p>
      <w:pPr>
        <w:pStyle w:val="9"/>
        <w:ind w:firstLine="0" w:firstLineChars="0"/>
        <w:jc w:val="center"/>
        <w:rPr>
          <w:sz w:val="28"/>
          <w:szCs w:val="28"/>
        </w:rPr>
      </w:pPr>
      <w:r>
        <w:rPr>
          <w:rFonts w:hint="eastAsia"/>
          <w:sz w:val="28"/>
          <w:szCs w:val="28"/>
        </w:rPr>
        <w:t>2.黄海校区校外家属区</w:t>
      </w:r>
    </w:p>
    <w:tbl>
      <w:tblPr>
        <w:tblStyle w:val="7"/>
        <w:tblW w:w="9270" w:type="dxa"/>
        <w:tblInd w:w="93" w:type="dxa"/>
        <w:tblLayout w:type="fixed"/>
        <w:tblCellMar>
          <w:top w:w="0" w:type="dxa"/>
          <w:left w:w="108" w:type="dxa"/>
          <w:bottom w:w="0" w:type="dxa"/>
          <w:right w:w="108" w:type="dxa"/>
        </w:tblCellMar>
      </w:tblPr>
      <w:tblGrid>
        <w:gridCol w:w="1038"/>
        <w:gridCol w:w="6300"/>
        <w:gridCol w:w="1932"/>
      </w:tblGrid>
      <w:tr>
        <w:tblPrEx>
          <w:tblCellMar>
            <w:top w:w="0" w:type="dxa"/>
            <w:left w:w="108" w:type="dxa"/>
            <w:bottom w:w="0" w:type="dxa"/>
            <w:right w:w="108" w:type="dxa"/>
          </w:tblCellMar>
        </w:tblPrEx>
        <w:trPr>
          <w:trHeight w:val="27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楼宇</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面积</w:t>
            </w:r>
          </w:p>
        </w:tc>
      </w:tr>
      <w:tr>
        <w:tblPrEx>
          <w:tblCellMar>
            <w:top w:w="0" w:type="dxa"/>
            <w:left w:w="108" w:type="dxa"/>
            <w:bottom w:w="0" w:type="dxa"/>
            <w:right w:w="108" w:type="dxa"/>
          </w:tblCellMar>
        </w:tblPrEx>
        <w:trPr>
          <w:trHeight w:val="27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家属区8栋楼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24253.5</w:t>
            </w:r>
          </w:p>
        </w:tc>
      </w:tr>
    </w:tbl>
    <w:p>
      <w:pPr>
        <w:pStyle w:val="9"/>
        <w:ind w:firstLine="0" w:firstLineChars="0"/>
        <w:jc w:val="center"/>
        <w:rPr>
          <w:sz w:val="28"/>
          <w:szCs w:val="28"/>
        </w:rPr>
      </w:pPr>
      <w:r>
        <w:rPr>
          <w:rFonts w:hint="eastAsia"/>
          <w:sz w:val="28"/>
          <w:szCs w:val="28"/>
        </w:rPr>
        <w:t>3.渤海校区</w:t>
      </w:r>
    </w:p>
    <w:tbl>
      <w:tblPr>
        <w:tblStyle w:val="7"/>
        <w:tblW w:w="9270" w:type="dxa"/>
        <w:tblInd w:w="91" w:type="dxa"/>
        <w:tblLayout w:type="fixed"/>
        <w:tblCellMar>
          <w:top w:w="0" w:type="dxa"/>
          <w:left w:w="108" w:type="dxa"/>
          <w:bottom w:w="0" w:type="dxa"/>
          <w:right w:w="108" w:type="dxa"/>
        </w:tblCellMar>
      </w:tblPr>
      <w:tblGrid>
        <w:gridCol w:w="1080"/>
        <w:gridCol w:w="6277"/>
        <w:gridCol w:w="1913"/>
      </w:tblGrid>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6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楼宇</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面积（m2）</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第一教学楼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7820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第二教学楼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10200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行政办公楼、图书馆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8301</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艺体中心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7570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1号学生宿舍楼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4344</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2号学生宿舍楼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8640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3号学生宿舍楼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3690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4号学生宿舍楼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3027</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5号学生宿舍楼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4031</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6号学生宿舍楼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2849</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Style w:val="10"/>
                <w:rFonts w:hint="default"/>
                <w:lang w:bidi="ar"/>
              </w:rPr>
              <w:t>7号学生宿舍楼</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3157</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6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教师公寓走廊</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2980</w:t>
            </w:r>
          </w:p>
        </w:tc>
      </w:tr>
      <w:tr>
        <w:tblPrEx>
          <w:tblCellMar>
            <w:top w:w="0" w:type="dxa"/>
            <w:left w:w="108" w:type="dxa"/>
            <w:bottom w:w="0" w:type="dxa"/>
            <w:right w:w="108" w:type="dxa"/>
          </w:tblCellMar>
        </w:tblPrEx>
        <w:trPr>
          <w:trHeight w:val="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6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66609</w:t>
            </w:r>
          </w:p>
        </w:tc>
      </w:tr>
    </w:tbl>
    <w:p>
      <w:pPr>
        <w:pStyle w:val="9"/>
        <w:ind w:firstLine="0" w:firstLineChars="0"/>
        <w:jc w:val="center"/>
        <w:rPr>
          <w:sz w:val="28"/>
          <w:szCs w:val="28"/>
        </w:rPr>
      </w:pPr>
      <w:r>
        <w:rPr>
          <w:rFonts w:hint="eastAsia"/>
          <w:sz w:val="28"/>
          <w:szCs w:val="28"/>
        </w:rPr>
        <w:t>4.</w:t>
      </w:r>
      <w:r>
        <w:rPr>
          <w:rFonts w:hint="eastAsia"/>
          <w:sz w:val="28"/>
          <w:szCs w:val="28"/>
          <w:lang w:val="en-US" w:eastAsia="zh-CN"/>
        </w:rPr>
        <w:t>其他</w:t>
      </w:r>
      <w:r>
        <w:rPr>
          <w:rFonts w:hint="eastAsia"/>
          <w:sz w:val="28"/>
          <w:szCs w:val="28"/>
        </w:rPr>
        <w:t>物业服务招标项目</w:t>
      </w:r>
    </w:p>
    <w:tbl>
      <w:tblPr>
        <w:tblStyle w:val="7"/>
        <w:tblW w:w="9351" w:type="dxa"/>
        <w:tblInd w:w="113" w:type="dxa"/>
        <w:tblLayout w:type="autofit"/>
        <w:tblCellMar>
          <w:top w:w="0" w:type="dxa"/>
          <w:left w:w="108" w:type="dxa"/>
          <w:bottom w:w="0" w:type="dxa"/>
          <w:right w:w="108" w:type="dxa"/>
        </w:tblCellMar>
      </w:tblPr>
      <w:tblGrid>
        <w:gridCol w:w="1000"/>
        <w:gridCol w:w="6366"/>
        <w:gridCol w:w="1985"/>
      </w:tblGrid>
      <w:tr>
        <w:tblPrEx>
          <w:tblCellMar>
            <w:top w:w="0" w:type="dxa"/>
            <w:left w:w="108" w:type="dxa"/>
            <w:bottom w:w="0" w:type="dxa"/>
            <w:right w:w="108" w:type="dxa"/>
          </w:tblCellMar>
        </w:tblPrEx>
        <w:trPr>
          <w:trHeight w:val="28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6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楼宇</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面积（m2）</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636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综合办公楼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15971.71</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636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实训楼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6470.94</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636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健康驿站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2402.32</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636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体育馆</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1378.25</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636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俱乐部</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1668</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636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海洋生物学与生物技术实验室增加新建实验室</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1000</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636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szCs w:val="22"/>
              </w:rPr>
            </w:pPr>
            <w:r>
              <w:rPr>
                <w:rFonts w:hint="eastAsia" w:ascii="仿宋" w:hAnsi="仿宋" w:eastAsia="仿宋" w:cs="宋体"/>
                <w:color w:val="000000"/>
                <w:kern w:val="0"/>
                <w:sz w:val="22"/>
                <w:szCs w:val="22"/>
              </w:rPr>
              <w:t>体育部体育活动室（综合办公楼N104）室内保洁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630</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c>
          <w:tcPr>
            <w:tcW w:w="636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图书馆报告厅、图书馆多功能厅保洁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2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636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宿舍楼晚</w:t>
            </w:r>
            <w:r>
              <w:rPr>
                <w:rFonts w:hint="eastAsia" w:ascii="仿宋" w:hAnsi="仿宋" w:eastAsia="仿宋" w:cs="宋体"/>
                <w:color w:val="000000"/>
                <w:kern w:val="0"/>
                <w:sz w:val="22"/>
                <w:szCs w:val="22"/>
                <w:lang w:val="en-US" w:eastAsia="zh-CN"/>
              </w:rPr>
              <w:t>五点至晚</w:t>
            </w:r>
            <w:r>
              <w:rPr>
                <w:rFonts w:hint="eastAsia" w:ascii="仿宋" w:hAnsi="仿宋" w:eastAsia="仿宋" w:cs="宋体"/>
                <w:color w:val="000000"/>
                <w:kern w:val="0"/>
                <w:sz w:val="22"/>
                <w:szCs w:val="22"/>
              </w:rPr>
              <w:t>十点的夜班保洁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　</w:t>
            </w:r>
          </w:p>
        </w:tc>
      </w:tr>
    </w:tbl>
    <w:p>
      <w:pPr>
        <w:pStyle w:val="9"/>
        <w:ind w:firstLine="0" w:firstLineChars="0"/>
        <w:rPr>
          <w:sz w:val="28"/>
          <w:szCs w:val="28"/>
        </w:rPr>
      </w:pPr>
    </w:p>
    <w:p>
      <w:pPr>
        <w:widowControl/>
        <w:numPr>
          <w:numId w:val="0"/>
        </w:numPr>
        <w:ind w:firstLine="720" w:firstLineChars="200"/>
        <w:jc w:val="both"/>
        <w:rPr>
          <w:rFonts w:hint="eastAsia" w:ascii="黑体" w:hAnsi="黑体" w:eastAsia="黑体" w:cs="黑体"/>
          <w:kern w:val="0"/>
          <w:sz w:val="36"/>
          <w:szCs w:val="36"/>
          <w:lang w:val="en-US" w:eastAsia="zh-CN"/>
        </w:rPr>
      </w:pPr>
      <w:bookmarkStart w:id="0" w:name="_Toc30110"/>
      <w:bookmarkStart w:id="1" w:name="_Toc4498_WPSOffice_Level1"/>
      <w:bookmarkStart w:id="2" w:name="_Toc11327"/>
      <w:r>
        <w:rPr>
          <w:rFonts w:hint="eastAsia" w:ascii="黑体" w:hAnsi="黑体" w:eastAsia="黑体" w:cs="黑体"/>
          <w:kern w:val="0"/>
          <w:sz w:val="36"/>
          <w:szCs w:val="36"/>
          <w:lang w:val="en-US" w:eastAsia="zh-CN"/>
        </w:rPr>
        <w:t>第四部分 测算2023年</w:t>
      </w:r>
      <w:r>
        <w:rPr>
          <w:rFonts w:hint="eastAsia" w:ascii="黑体" w:hAnsi="黑体" w:eastAsia="黑体" w:cs="黑体"/>
          <w:kern w:val="0"/>
          <w:sz w:val="36"/>
          <w:szCs w:val="36"/>
        </w:rPr>
        <w:t>运行的物业服务项目</w:t>
      </w:r>
      <w:r>
        <w:rPr>
          <w:rFonts w:hint="eastAsia" w:ascii="黑体" w:hAnsi="黑体" w:eastAsia="黑体" w:cs="黑体"/>
          <w:kern w:val="0"/>
          <w:sz w:val="36"/>
          <w:szCs w:val="36"/>
          <w:lang w:val="en-US" w:eastAsia="zh-CN"/>
        </w:rPr>
        <w:t>经费</w:t>
      </w:r>
    </w:p>
    <w:p>
      <w:pPr>
        <w:widowControl/>
        <w:numPr>
          <w:numId w:val="0"/>
        </w:numPr>
        <w:jc w:val="both"/>
        <w:rPr>
          <w:rFonts w:hint="default"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附：</w:t>
      </w:r>
      <w:r>
        <w:rPr>
          <w:rFonts w:hint="eastAsia" w:ascii="黑体" w:hAnsi="黑体" w:eastAsia="黑体" w:cs="黑体"/>
          <w:kern w:val="0"/>
          <w:sz w:val="36"/>
          <w:szCs w:val="36"/>
        </w:rPr>
        <w:t>2</w:t>
      </w:r>
      <w:bookmarkStart w:id="3" w:name="_Hlk151062744"/>
      <w:r>
        <w:rPr>
          <w:rFonts w:hint="eastAsia" w:ascii="黑体" w:hAnsi="黑体" w:eastAsia="黑体" w:cs="黑体"/>
          <w:kern w:val="0"/>
          <w:sz w:val="36"/>
          <w:szCs w:val="36"/>
        </w:rPr>
        <w:t>023年大连海洋大学黄渤校区物业招标服务需求</w:t>
      </w:r>
      <w:bookmarkEnd w:id="3"/>
      <w:r>
        <w:rPr>
          <w:rFonts w:hint="eastAsia" w:ascii="黑体" w:hAnsi="黑体" w:eastAsia="黑体" w:cs="黑体"/>
          <w:kern w:val="0"/>
          <w:sz w:val="36"/>
          <w:szCs w:val="36"/>
          <w:lang w:val="en-US" w:eastAsia="zh-CN"/>
        </w:rPr>
        <w:t>如下：</w:t>
      </w:r>
    </w:p>
    <w:bookmarkEnd w:id="0"/>
    <w:bookmarkEnd w:id="1"/>
    <w:bookmarkEnd w:id="2"/>
    <w:p>
      <w:pPr>
        <w:spacing w:line="360" w:lineRule="auto"/>
        <w:jc w:val="center"/>
        <w:rPr>
          <w:rFonts w:ascii="仿宋" w:hAnsi="仿宋"/>
          <w:b/>
          <w:sz w:val="32"/>
          <w:szCs w:val="32"/>
        </w:rPr>
      </w:pPr>
    </w:p>
    <w:p>
      <w:pPr>
        <w:spacing w:line="360" w:lineRule="auto"/>
        <w:jc w:val="center"/>
        <w:rPr>
          <w:rFonts w:ascii="宋体" w:hAnsi="宋体"/>
          <w:b/>
          <w:sz w:val="32"/>
          <w:szCs w:val="32"/>
        </w:rPr>
      </w:pPr>
      <w:r>
        <w:rPr>
          <w:rFonts w:hint="eastAsia" w:ascii="仿宋" w:hAnsi="仿宋"/>
          <w:b/>
          <w:sz w:val="32"/>
          <w:szCs w:val="32"/>
        </w:rPr>
        <w:t>内容一</w:t>
      </w:r>
      <w:r>
        <w:rPr>
          <w:rFonts w:hint="eastAsia" w:ascii="宋体" w:hAnsi="宋体"/>
          <w:b/>
          <w:sz w:val="32"/>
          <w:szCs w:val="32"/>
        </w:rPr>
        <w:t xml:space="preserve"> </w:t>
      </w:r>
      <w:r>
        <w:rPr>
          <w:rFonts w:hint="eastAsia" w:ascii="仿宋" w:hAnsi="仿宋"/>
          <w:b/>
          <w:sz w:val="32"/>
          <w:szCs w:val="32"/>
        </w:rPr>
        <w:t>物业管理范围及人员设置</w:t>
      </w:r>
    </w:p>
    <w:p>
      <w:pPr>
        <w:spacing w:before="156" w:beforeLines="50" w:after="156" w:afterLines="50" w:line="360" w:lineRule="auto"/>
        <w:jc w:val="center"/>
        <w:rPr>
          <w:rFonts w:ascii="宋体" w:hAnsi="宋体"/>
          <w:b/>
          <w:sz w:val="32"/>
          <w:szCs w:val="32"/>
        </w:rPr>
      </w:pPr>
      <w:r>
        <w:rPr>
          <w:rFonts w:hint="eastAsia" w:ascii="仿宋" w:hAnsi="仿宋"/>
          <w:b/>
          <w:sz w:val="32"/>
          <w:szCs w:val="32"/>
        </w:rPr>
        <w:t>一、黄海校区物业管理范围及人员设置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（一）物业管理公司管理层人员设置</w:t>
      </w:r>
    </w:p>
    <w:p>
      <w:pPr>
        <w:adjustRightInd w:val="0"/>
        <w:snapToGrid w:val="0"/>
        <w:spacing w:line="300" w:lineRule="auto"/>
        <w:ind w:firstLine="480" w:firstLineChars="200"/>
        <w:rPr>
          <w:rFonts w:ascii="仿宋" w:hAnsi="仿宋"/>
          <w:sz w:val="24"/>
        </w:rPr>
      </w:pPr>
      <w:r>
        <w:rPr>
          <w:rFonts w:hint="eastAsia" w:ascii="仿宋" w:hAnsi="仿宋"/>
          <w:sz w:val="24"/>
        </w:rPr>
        <w:t>要求设置物业项目经理2人、保洁主管4人（其中南院、北院、外环、图书馆各1人）。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（二）楼宇内保洁范围及人员设置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1.保洁范围</w:t>
      </w:r>
    </w:p>
    <w:p>
      <w:pPr>
        <w:adjustRightInd w:val="0"/>
        <w:snapToGrid w:val="0"/>
        <w:spacing w:line="300" w:lineRule="auto"/>
        <w:ind w:firstLine="480" w:firstLineChars="200"/>
        <w:rPr>
          <w:rFonts w:ascii="仿宋" w:hAnsi="仿宋"/>
          <w:sz w:val="24"/>
        </w:rPr>
      </w:pPr>
      <w:r>
        <w:rPr>
          <w:rFonts w:hint="eastAsia" w:ascii="仿宋" w:hAnsi="仿宋"/>
          <w:sz w:val="24"/>
        </w:rPr>
        <w:t>獐子岛教学楼公共区域、教室的清扫保洁，要求白班、夜班均需配备保洁员；</w:t>
      </w:r>
    </w:p>
    <w:p>
      <w:pPr>
        <w:adjustRightInd w:val="0"/>
        <w:snapToGrid w:val="0"/>
        <w:spacing w:line="300" w:lineRule="auto"/>
        <w:ind w:firstLine="480" w:firstLineChars="200"/>
        <w:rPr>
          <w:rFonts w:ascii="仿宋" w:hAnsi="仿宋"/>
          <w:sz w:val="24"/>
        </w:rPr>
      </w:pPr>
      <w:r>
        <w:rPr>
          <w:rFonts w:hint="eastAsia" w:ascii="仿宋" w:hAnsi="仿宋"/>
          <w:sz w:val="24"/>
        </w:rPr>
        <w:t>图书馆除办公室之外的全部区域的清扫保洁；</w:t>
      </w:r>
    </w:p>
    <w:p>
      <w:pPr>
        <w:adjustRightInd w:val="0"/>
        <w:snapToGrid w:val="0"/>
        <w:spacing w:line="300" w:lineRule="auto"/>
        <w:ind w:firstLine="480" w:firstLineChars="200"/>
        <w:rPr>
          <w:rFonts w:ascii="仿宋" w:hAnsi="仿宋"/>
          <w:sz w:val="24"/>
        </w:rPr>
      </w:pPr>
      <w:r>
        <w:rPr>
          <w:rFonts w:hint="eastAsia" w:ascii="仿宋" w:hAnsi="仿宋"/>
          <w:sz w:val="24"/>
        </w:rPr>
        <w:t>第一教学楼、留学生公寓楼、综合实验楼和研究生楼的教室及公共区域的清扫保洁；</w:t>
      </w:r>
    </w:p>
    <w:p>
      <w:pPr>
        <w:adjustRightInd w:val="0"/>
        <w:snapToGrid w:val="0"/>
        <w:spacing w:line="300" w:lineRule="auto"/>
        <w:ind w:firstLine="480" w:firstLineChars="200"/>
        <w:rPr>
          <w:rFonts w:ascii="仿宋" w:hAnsi="仿宋"/>
          <w:sz w:val="24"/>
        </w:rPr>
      </w:pPr>
      <w:r>
        <w:rPr>
          <w:rFonts w:hint="eastAsia" w:ascii="仿宋" w:hAnsi="仿宋"/>
          <w:sz w:val="24"/>
        </w:rPr>
        <w:t>机械教学工坊公共区域的清扫保洁（一楼机械加工车间保洁包括木工房，辽宁省现代渔业生产与加工利用实训培训基地保洁包括隔层；二楼保洁包括西侧3个房间；三楼保洁包括304、305、306等3个房间）；</w:t>
      </w:r>
    </w:p>
    <w:p>
      <w:pPr>
        <w:adjustRightInd w:val="0"/>
        <w:snapToGrid w:val="0"/>
        <w:spacing w:line="300" w:lineRule="auto"/>
        <w:ind w:firstLine="480" w:firstLineChars="200"/>
        <w:rPr>
          <w:rFonts w:ascii="仿宋" w:hAnsi="仿宋"/>
          <w:sz w:val="24"/>
        </w:rPr>
      </w:pPr>
      <w:r>
        <w:rPr>
          <w:rFonts w:hint="eastAsia" w:ascii="仿宋" w:hAnsi="仿宋"/>
          <w:sz w:val="24"/>
        </w:rPr>
        <w:t>应用海洋学研究所实验室（含原苗种基地办公室即51号楼），负责应用海洋学研究所实验室两栋楼宇的物业服务，实验室保洁包括除研究生工作室与轮值教师办公室所有区域，展厅（含设备间）与学术研讨室、会客室、客座科学家办公室等；</w:t>
      </w:r>
    </w:p>
    <w:p>
      <w:pPr>
        <w:adjustRightInd w:val="0"/>
        <w:snapToGrid w:val="0"/>
        <w:spacing w:line="300" w:lineRule="auto"/>
        <w:ind w:firstLine="480" w:firstLineChars="200"/>
        <w:rPr>
          <w:rFonts w:ascii="仿宋" w:hAnsi="仿宋"/>
          <w:sz w:val="24"/>
        </w:rPr>
      </w:pPr>
      <w:r>
        <w:rPr>
          <w:rFonts w:hint="eastAsia" w:ascii="仿宋" w:hAnsi="仿宋"/>
          <w:sz w:val="24"/>
        </w:rPr>
        <w:t>海洋生物学与生物技术实验室（含会议室、实验区和养殖区）公共区域的清扫保洁；</w:t>
      </w:r>
    </w:p>
    <w:p>
      <w:pPr>
        <w:adjustRightInd w:val="0"/>
        <w:snapToGrid w:val="0"/>
        <w:spacing w:line="300" w:lineRule="auto"/>
        <w:ind w:firstLine="480" w:firstLineChars="200"/>
        <w:rPr>
          <w:rFonts w:ascii="仿宋" w:hAnsi="仿宋"/>
          <w:sz w:val="24"/>
        </w:rPr>
      </w:pPr>
      <w:r>
        <w:rPr>
          <w:rFonts w:hint="eastAsia" w:ascii="仿宋" w:hAnsi="仿宋"/>
          <w:sz w:val="24"/>
        </w:rPr>
        <w:t>行政办公楼、行政楼附楼、2号楼、1-9号学生宿舍楼（含7舍阶梯教室的清扫保洁）、招待所、校园规划建设办公室、水产设施养殖与装备工程技术研究中心、重点实验室楼、养殖楼、海养楼、卫生所、后勤楼、车库楼、离退休工作处、老干部活动中心（离退休工作处和老干部活动中心全年无休息日）、北院4号楼（大学生创新创业中心等联合办公楼）的公共部位的清扫保洁；</w:t>
      </w:r>
    </w:p>
    <w:p>
      <w:pPr>
        <w:adjustRightInd w:val="0"/>
        <w:snapToGrid w:val="0"/>
        <w:spacing w:line="300" w:lineRule="auto"/>
        <w:ind w:firstLine="480" w:firstLineChars="200"/>
        <w:rPr>
          <w:rFonts w:ascii="仿宋" w:hAnsi="仿宋"/>
          <w:sz w:val="24"/>
        </w:rPr>
      </w:pPr>
      <w:r>
        <w:rPr>
          <w:rFonts w:hint="eastAsia" w:ascii="仿宋" w:hAnsi="仿宋"/>
          <w:sz w:val="24"/>
        </w:rPr>
        <w:t>1-9号学生宿舍楼所有寝室每年一次大清扫；</w:t>
      </w:r>
    </w:p>
    <w:p>
      <w:pPr>
        <w:adjustRightInd w:val="0"/>
        <w:snapToGrid w:val="0"/>
        <w:spacing w:line="300" w:lineRule="auto"/>
        <w:ind w:firstLine="480" w:firstLineChars="200"/>
        <w:rPr>
          <w:rFonts w:ascii="仿宋" w:hAnsi="仿宋"/>
          <w:sz w:val="24"/>
        </w:rPr>
      </w:pPr>
      <w:r>
        <w:rPr>
          <w:rFonts w:hint="eastAsia" w:ascii="仿宋" w:hAnsi="仿宋"/>
          <w:sz w:val="24"/>
        </w:rPr>
        <w:t>獐子岛教学楼、图书馆外立面玻璃每年内、外清洗2次。</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獐子岛教学楼白班、夜班保洁员均不少于6人，研究生楼夜班保洁员均不少于2人，图书馆保洁员不少于5人，综合实验楼保洁员不少于4人，留学生公寓楼保洁员不少于2人，行政办公楼保洁员不少于2人，其他各楼宇保洁人数由投标人自行确定，但总数不得少于60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（三）环境卫生清扫保洁范围及人员设置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1.保洁范围（含校门门前三包）</w:t>
      </w:r>
    </w:p>
    <w:p>
      <w:pPr>
        <w:adjustRightInd w:val="0"/>
        <w:snapToGrid w:val="0"/>
        <w:spacing w:line="300" w:lineRule="auto"/>
        <w:ind w:firstLine="480" w:firstLineChars="200"/>
        <w:rPr>
          <w:rFonts w:ascii="仿宋" w:hAnsi="仿宋"/>
          <w:sz w:val="24"/>
        </w:rPr>
      </w:pPr>
      <w:r>
        <w:rPr>
          <w:rFonts w:hint="eastAsia" w:ascii="仿宋" w:hAnsi="仿宋"/>
          <w:sz w:val="24"/>
        </w:rPr>
        <w:t>全校园无盲区、无死角保洁（含绿化带、运动场）；黑石礁家属区的楼道及环境卫生清扫保洁（9栋楼）；负责北院校门内公共道路保洁。</w:t>
      </w:r>
    </w:p>
    <w:p>
      <w:pPr>
        <w:adjustRightInd w:val="0"/>
        <w:snapToGrid w:val="0"/>
        <w:spacing w:line="300" w:lineRule="auto"/>
        <w:ind w:firstLine="480" w:firstLineChars="200"/>
        <w:rPr>
          <w:rFonts w:ascii="仿宋" w:hAnsi="仿宋"/>
          <w:sz w:val="24"/>
        </w:rPr>
      </w:pPr>
      <w:r>
        <w:rPr>
          <w:rFonts w:hint="eastAsia" w:ascii="仿宋" w:hAnsi="仿宋"/>
          <w:sz w:val="24"/>
        </w:rPr>
        <w:t>中标单位无偿提供全年高空杂物清理、校园除雪、每天1次的水苑路保洁、校园及楼宇的消毒通风。</w:t>
      </w:r>
    </w:p>
    <w:p>
      <w:pPr>
        <w:adjustRightInd w:val="0"/>
        <w:snapToGrid w:val="0"/>
        <w:spacing w:line="300" w:lineRule="auto"/>
        <w:ind w:firstLine="482" w:firstLineChars="200"/>
        <w:rPr>
          <w:rFonts w:ascii="仿宋" w:hAnsi="仿宋"/>
          <w:b/>
          <w:bCs/>
          <w:sz w:val="24"/>
        </w:rPr>
      </w:pPr>
      <w:r>
        <w:rPr>
          <w:rFonts w:hint="eastAsia" w:ascii="仿宋" w:hAnsi="仿宋"/>
          <w:b/>
          <w:bCs/>
          <w:sz w:val="24"/>
        </w:rPr>
        <w:t>2.人员设置</w:t>
      </w:r>
    </w:p>
    <w:p>
      <w:pPr>
        <w:adjustRightInd w:val="0"/>
        <w:snapToGrid w:val="0"/>
        <w:spacing w:line="300" w:lineRule="auto"/>
        <w:ind w:firstLine="480" w:firstLineChars="200"/>
        <w:rPr>
          <w:rFonts w:ascii="仿宋" w:hAnsi="仿宋"/>
          <w:sz w:val="24"/>
        </w:rPr>
      </w:pPr>
      <w:r>
        <w:rPr>
          <w:rFonts w:hint="eastAsia" w:ascii="仿宋" w:hAnsi="仿宋"/>
          <w:sz w:val="24"/>
        </w:rPr>
        <w:t>环境卫生清扫保洁人数由投标人自行确定，但总数不得少于15人。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（四）近海面漂浮物清洁服务及人员设置</w:t>
      </w:r>
    </w:p>
    <w:p>
      <w:pPr>
        <w:spacing w:line="360" w:lineRule="auto"/>
        <w:ind w:firstLine="482" w:firstLineChars="200"/>
        <w:rPr>
          <w:rFonts w:ascii="仿宋" w:hAnsi="仿宋"/>
          <w:b/>
          <w:bCs/>
          <w:sz w:val="24"/>
        </w:rPr>
      </w:pPr>
      <w:r>
        <w:rPr>
          <w:rFonts w:hint="eastAsia" w:ascii="仿宋" w:hAnsi="仿宋"/>
          <w:b/>
          <w:bCs/>
          <w:sz w:val="24"/>
        </w:rPr>
        <w:t>1.保洁范围</w:t>
      </w:r>
    </w:p>
    <w:p>
      <w:pPr>
        <w:spacing w:line="360" w:lineRule="auto"/>
        <w:ind w:firstLine="480" w:firstLineChars="200"/>
        <w:rPr>
          <w:rFonts w:ascii="仿宋" w:hAnsi="仿宋"/>
          <w:sz w:val="24"/>
        </w:rPr>
      </w:pPr>
      <w:r>
        <w:rPr>
          <w:rFonts w:hint="eastAsia" w:ascii="仿宋" w:hAnsi="仿宋"/>
          <w:sz w:val="24"/>
        </w:rPr>
        <w:t>负责行政办公楼南侧至西尖山山脊，大桥与海岸之间海面漂浮物和垃圾的日常打捞及近岸滩涂垃圾清除工作，以及上岸垃圾收集、转运和处置工作。</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(五) 楼宇门岗安保值班岗位及人员设置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 值班岗位</w:t>
      </w:r>
    </w:p>
    <w:p>
      <w:pPr>
        <w:adjustRightInd w:val="0"/>
        <w:snapToGrid w:val="0"/>
        <w:spacing w:line="300" w:lineRule="auto"/>
        <w:ind w:firstLine="480" w:firstLineChars="200"/>
        <w:rPr>
          <w:rFonts w:ascii="仿宋" w:hAnsi="仿宋"/>
          <w:sz w:val="24"/>
        </w:rPr>
      </w:pPr>
      <w:r>
        <w:rPr>
          <w:rFonts w:hint="eastAsia" w:ascii="仿宋" w:hAnsi="仿宋"/>
          <w:sz w:val="24"/>
        </w:rPr>
        <w:t>负责獐子岛教学楼门岗、2号楼、1-9号学生宿舍楼门岗（7舍、8舍各2个门岗）、招待所门岗、留学生公寓楼门岗、运动场的值班及楼内巡视和安全消防巡检工作。共16个值班岗位。</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各岗位值班人数由投标人自行确定，但獐子岛教学楼安保值班24小时保证2人在岗，其他楼宇门岗24小时1人在岗。</w:t>
      </w:r>
    </w:p>
    <w:p>
      <w:pPr>
        <w:adjustRightInd w:val="0"/>
        <w:snapToGrid w:val="0"/>
        <w:spacing w:line="300" w:lineRule="auto"/>
        <w:ind w:firstLine="482" w:firstLineChars="200"/>
        <w:rPr>
          <w:rFonts w:ascii="仿宋" w:hAnsi="仿宋"/>
          <w:b/>
          <w:bCs/>
          <w:sz w:val="24"/>
        </w:rPr>
      </w:pPr>
      <w:r>
        <w:rPr>
          <w:rFonts w:hint="eastAsia" w:ascii="仿宋" w:hAnsi="仿宋"/>
          <w:b/>
          <w:bCs/>
          <w:sz w:val="24"/>
        </w:rPr>
        <w:t>（六）工程小维修范围及人员设置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 维修范围</w:t>
      </w:r>
    </w:p>
    <w:p>
      <w:pPr>
        <w:adjustRightInd w:val="0"/>
        <w:snapToGrid w:val="0"/>
        <w:spacing w:line="300" w:lineRule="auto"/>
        <w:ind w:firstLine="480" w:firstLineChars="200"/>
        <w:rPr>
          <w:rFonts w:ascii="仿宋" w:hAnsi="仿宋"/>
          <w:sz w:val="24"/>
        </w:rPr>
      </w:pPr>
      <w:r>
        <w:rPr>
          <w:rFonts w:hint="eastAsia" w:ascii="仿宋" w:hAnsi="仿宋"/>
          <w:sz w:val="24"/>
        </w:rPr>
        <w:t>负责黄海校区校园内所有200元以下的小维修（包括：上下水、照明器具、开关插座、门窗小五金件、卫生间下水疏通、路灯灯泡、灯罩等等，不包括更换，不包括机械、电子、仪器仪表类维修)。如采购人有超过200元材料费以上的维修需求时，中标人应进行维修，费用由采购人支付。</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校园巡查维修人员总数不得少于8人。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（七）垃圾清运及人员设置</w:t>
      </w:r>
    </w:p>
    <w:p>
      <w:pPr>
        <w:adjustRightInd w:val="0"/>
        <w:snapToGrid w:val="0"/>
        <w:spacing w:line="300" w:lineRule="auto"/>
        <w:ind w:firstLine="474" w:firstLineChars="200"/>
        <w:rPr>
          <w:rFonts w:ascii="仿宋" w:hAnsi="仿宋"/>
          <w:b/>
          <w:bCs/>
          <w:spacing w:val="-2"/>
          <w:sz w:val="24"/>
        </w:rPr>
      </w:pPr>
      <w:r>
        <w:rPr>
          <w:rFonts w:hint="eastAsia" w:ascii="仿宋" w:hAnsi="仿宋"/>
          <w:b/>
          <w:bCs/>
          <w:spacing w:val="-2"/>
          <w:sz w:val="24"/>
        </w:rPr>
        <w:t>1.</w:t>
      </w:r>
      <w:r>
        <w:rPr>
          <w:rFonts w:hint="eastAsia" w:ascii="仿宋" w:hAnsi="仿宋"/>
          <w:b/>
          <w:bCs/>
          <w:sz w:val="24"/>
        </w:rPr>
        <w:t xml:space="preserve"> 清运范围</w:t>
      </w:r>
    </w:p>
    <w:p>
      <w:pPr>
        <w:adjustRightInd w:val="0"/>
        <w:snapToGrid w:val="0"/>
        <w:spacing w:line="300" w:lineRule="auto"/>
        <w:ind w:firstLine="472" w:firstLineChars="200"/>
        <w:rPr>
          <w:rFonts w:ascii="仿宋" w:hAnsi="仿宋"/>
          <w:spacing w:val="-2"/>
          <w:sz w:val="24"/>
        </w:rPr>
      </w:pPr>
      <w:r>
        <w:rPr>
          <w:rFonts w:hint="eastAsia" w:ascii="仿宋" w:hAnsi="仿宋"/>
          <w:spacing w:val="-2"/>
          <w:sz w:val="24"/>
        </w:rPr>
        <w:t>负责将</w:t>
      </w:r>
      <w:r>
        <w:rPr>
          <w:rFonts w:hint="eastAsia" w:ascii="仿宋" w:hAnsi="仿宋"/>
          <w:sz w:val="24"/>
        </w:rPr>
        <w:t>黄海校区</w:t>
      </w:r>
      <w:r>
        <w:rPr>
          <w:rFonts w:hint="eastAsia" w:ascii="仿宋" w:hAnsi="仿宋"/>
          <w:spacing w:val="-2"/>
          <w:sz w:val="24"/>
        </w:rPr>
        <w:t>校园及</w:t>
      </w:r>
      <w:r>
        <w:rPr>
          <w:rFonts w:hint="eastAsia" w:ascii="仿宋" w:hAnsi="仿宋"/>
          <w:sz w:val="24"/>
        </w:rPr>
        <w:t>黑石礁</w:t>
      </w:r>
      <w:r>
        <w:rPr>
          <w:rFonts w:hint="eastAsia" w:ascii="仿宋" w:hAnsi="仿宋"/>
          <w:spacing w:val="-2"/>
          <w:sz w:val="24"/>
        </w:rPr>
        <w:t>家属区的生活垃圾清运至市政指定的垃圾场。</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清运人数由投标人自行确定。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（八）化粪池及下水井清理疏通及人员设置</w:t>
      </w:r>
    </w:p>
    <w:p>
      <w:pPr>
        <w:adjustRightInd w:val="0"/>
        <w:snapToGrid w:val="0"/>
        <w:spacing w:line="300" w:lineRule="auto"/>
        <w:ind w:firstLine="474" w:firstLineChars="200"/>
        <w:rPr>
          <w:rFonts w:ascii="仿宋" w:hAnsi="仿宋"/>
          <w:b/>
          <w:bCs/>
          <w:spacing w:val="-2"/>
          <w:sz w:val="24"/>
        </w:rPr>
      </w:pPr>
      <w:r>
        <w:rPr>
          <w:rFonts w:hint="eastAsia" w:ascii="仿宋" w:hAnsi="仿宋"/>
          <w:b/>
          <w:bCs/>
          <w:spacing w:val="-2"/>
          <w:sz w:val="24"/>
        </w:rPr>
        <w:t>1.</w:t>
      </w:r>
      <w:r>
        <w:rPr>
          <w:rFonts w:hint="eastAsia" w:ascii="仿宋" w:hAnsi="仿宋"/>
          <w:b/>
          <w:bCs/>
          <w:sz w:val="24"/>
        </w:rPr>
        <w:t xml:space="preserve"> 服务范围</w:t>
      </w:r>
    </w:p>
    <w:p>
      <w:pPr>
        <w:adjustRightInd w:val="0"/>
        <w:snapToGrid w:val="0"/>
        <w:spacing w:line="300" w:lineRule="auto"/>
        <w:ind w:firstLine="472" w:firstLineChars="200"/>
        <w:rPr>
          <w:rFonts w:ascii="仿宋" w:hAnsi="仿宋"/>
          <w:sz w:val="24"/>
        </w:rPr>
      </w:pPr>
      <w:r>
        <w:rPr>
          <w:rFonts w:hint="eastAsia" w:ascii="仿宋" w:hAnsi="仿宋"/>
          <w:spacing w:val="-2"/>
          <w:sz w:val="24"/>
        </w:rPr>
        <w:t>负责</w:t>
      </w:r>
      <w:r>
        <w:rPr>
          <w:rFonts w:hint="eastAsia" w:ascii="仿宋" w:hAnsi="仿宋"/>
          <w:sz w:val="24"/>
        </w:rPr>
        <w:t>校园内化粪池、排污管道及下水井的清理疏通，保障污水不外溢。严格按照环保部门的要求，对下水提升泵系统（10个以内）进行维护管理，做好管理记录，发现问题及时向采购人报告。</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（九）教学楼管理范围及人员设置</w:t>
      </w:r>
    </w:p>
    <w:p>
      <w:pPr>
        <w:adjustRightInd w:val="0"/>
        <w:snapToGrid w:val="0"/>
        <w:spacing w:line="300" w:lineRule="auto"/>
        <w:ind w:firstLine="474" w:firstLineChars="200"/>
        <w:rPr>
          <w:rFonts w:ascii="仿宋" w:hAnsi="仿宋"/>
          <w:b/>
          <w:bCs/>
          <w:sz w:val="24"/>
        </w:rPr>
      </w:pPr>
      <w:r>
        <w:rPr>
          <w:rFonts w:hint="eastAsia" w:ascii="仿宋" w:hAnsi="仿宋"/>
          <w:b/>
          <w:bCs/>
          <w:spacing w:val="-2"/>
          <w:sz w:val="24"/>
        </w:rPr>
        <w:t>1.</w:t>
      </w:r>
      <w:r>
        <w:rPr>
          <w:rFonts w:hint="eastAsia" w:ascii="仿宋" w:hAnsi="仿宋"/>
          <w:b/>
          <w:bCs/>
          <w:sz w:val="24"/>
        </w:rPr>
        <w:t>管理范围</w:t>
      </w:r>
    </w:p>
    <w:p>
      <w:pPr>
        <w:adjustRightInd w:val="0"/>
        <w:snapToGrid w:val="0"/>
        <w:spacing w:line="300" w:lineRule="auto"/>
        <w:ind w:firstLine="480" w:firstLineChars="200"/>
        <w:rPr>
          <w:rFonts w:ascii="仿宋" w:hAnsi="仿宋"/>
          <w:sz w:val="24"/>
        </w:rPr>
      </w:pPr>
      <w:r>
        <w:rPr>
          <w:rFonts w:hint="eastAsia" w:ascii="仿宋" w:hAnsi="仿宋"/>
          <w:sz w:val="24"/>
        </w:rPr>
        <w:t>负责所有教室的值班、保安、清扫保洁、设备设施维护维修，负责教学用具发放和正常开放和关闭（不包括研究生楼）等日常教学管理工作。</w:t>
      </w:r>
    </w:p>
    <w:p>
      <w:pPr>
        <w:adjustRightInd w:val="0"/>
        <w:snapToGrid w:val="0"/>
        <w:spacing w:line="300" w:lineRule="auto"/>
        <w:ind w:firstLine="482" w:firstLineChars="200"/>
        <w:rPr>
          <w:rFonts w:ascii="仿宋" w:hAnsi="仿宋"/>
          <w:b/>
          <w:bCs/>
          <w:sz w:val="24"/>
        </w:rPr>
      </w:pPr>
      <w:r>
        <w:rPr>
          <w:rFonts w:hint="eastAsia" w:ascii="仿宋" w:hAnsi="仿宋"/>
          <w:b/>
          <w:bCs/>
          <w:sz w:val="24"/>
        </w:rPr>
        <w:t>2.人员设置</w:t>
      </w:r>
    </w:p>
    <w:p>
      <w:pPr>
        <w:adjustRightInd w:val="0"/>
        <w:snapToGrid w:val="0"/>
        <w:spacing w:line="300" w:lineRule="auto"/>
        <w:ind w:firstLine="480" w:firstLineChars="200"/>
        <w:rPr>
          <w:rFonts w:ascii="仿宋" w:hAnsi="仿宋"/>
          <w:sz w:val="24"/>
        </w:rPr>
      </w:pPr>
      <w:r>
        <w:rPr>
          <w:rFonts w:hint="eastAsia" w:ascii="仿宋" w:hAnsi="仿宋"/>
          <w:sz w:val="24"/>
        </w:rPr>
        <w:t>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（十）宿舍管理范围</w:t>
      </w:r>
    </w:p>
    <w:p>
      <w:pPr>
        <w:adjustRightInd w:val="0"/>
        <w:snapToGrid w:val="0"/>
        <w:spacing w:line="300" w:lineRule="auto"/>
        <w:ind w:firstLine="480" w:firstLineChars="200"/>
        <w:rPr>
          <w:rFonts w:ascii="仿宋" w:hAnsi="仿宋"/>
          <w:sz w:val="24"/>
        </w:rPr>
      </w:pPr>
      <w:r>
        <w:rPr>
          <w:rFonts w:hint="eastAsia" w:ascii="仿宋" w:hAnsi="仿宋"/>
          <w:sz w:val="24"/>
        </w:rPr>
        <w:t>负责宿舍值班、安保、宿舍维修和公共区域保洁工作；负责钥匙管理、能耗管理、学生退寝等日常住宿管理。</w:t>
      </w:r>
    </w:p>
    <w:p>
      <w:pPr>
        <w:adjustRightInd w:val="0"/>
        <w:snapToGrid w:val="0"/>
        <w:spacing w:line="300" w:lineRule="auto"/>
        <w:ind w:firstLine="482" w:firstLineChars="200"/>
        <w:rPr>
          <w:rFonts w:ascii="仿宋" w:hAnsi="仿宋"/>
          <w:b/>
          <w:bCs/>
          <w:sz w:val="24"/>
        </w:rPr>
      </w:pPr>
      <w:r>
        <w:rPr>
          <w:rFonts w:hint="eastAsia" w:ascii="仿宋" w:hAnsi="仿宋"/>
          <w:b/>
          <w:bCs/>
          <w:sz w:val="24"/>
        </w:rPr>
        <w:t>（十一）全校园灭鼠工作</w:t>
      </w:r>
    </w:p>
    <w:p>
      <w:pPr>
        <w:adjustRightInd w:val="0"/>
        <w:snapToGrid w:val="0"/>
        <w:spacing w:line="300" w:lineRule="auto"/>
        <w:ind w:firstLine="480" w:firstLineChars="200"/>
        <w:rPr>
          <w:rFonts w:ascii="仿宋" w:hAnsi="仿宋"/>
          <w:sz w:val="24"/>
        </w:rPr>
      </w:pPr>
      <w:r>
        <w:rPr>
          <w:rFonts w:hint="eastAsia" w:ascii="仿宋" w:hAnsi="仿宋"/>
          <w:sz w:val="24"/>
        </w:rPr>
        <w:t>负责全校园室内外灭鼠，药品和器具自备。人数由投标人自行确定。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（十二）北院变电所值班岗位及人员设置</w:t>
      </w:r>
    </w:p>
    <w:p>
      <w:pPr>
        <w:adjustRightInd w:val="0"/>
        <w:snapToGrid w:val="0"/>
        <w:spacing w:line="300" w:lineRule="auto"/>
        <w:ind w:firstLine="480" w:firstLineChars="200"/>
        <w:rPr>
          <w:rFonts w:ascii="仿宋" w:hAnsi="仿宋"/>
          <w:sz w:val="24"/>
        </w:rPr>
      </w:pPr>
      <w:r>
        <w:rPr>
          <w:rFonts w:hint="eastAsia" w:ascii="仿宋" w:hAnsi="仿宋"/>
          <w:sz w:val="24"/>
        </w:rPr>
        <w:t>北院变电所运行管理，全年每天24小时设变电运行工1人在岗值守，人数设置不得少于3人，非在岗人员也参与应急维修等工作。</w:t>
      </w:r>
    </w:p>
    <w:p>
      <w:pPr>
        <w:spacing w:before="156" w:beforeLines="50" w:after="156" w:afterLines="50" w:line="360" w:lineRule="auto"/>
        <w:jc w:val="center"/>
        <w:rPr>
          <w:rFonts w:ascii="宋体" w:hAnsi="宋体"/>
          <w:b/>
          <w:sz w:val="32"/>
          <w:szCs w:val="32"/>
        </w:rPr>
      </w:pPr>
      <w:r>
        <w:rPr>
          <w:rFonts w:hint="eastAsia" w:ascii="仿宋" w:hAnsi="仿宋"/>
          <w:b/>
          <w:sz w:val="32"/>
          <w:szCs w:val="32"/>
        </w:rPr>
        <w:t>二、渤海校区物业管理范围及人员设置</w:t>
      </w:r>
    </w:p>
    <w:p>
      <w:pPr>
        <w:adjustRightInd w:val="0"/>
        <w:snapToGrid w:val="0"/>
        <w:spacing w:line="300" w:lineRule="auto"/>
        <w:ind w:firstLine="472" w:firstLineChars="196"/>
        <w:rPr>
          <w:rFonts w:ascii="仿宋" w:hAnsi="仿宋"/>
          <w:b/>
          <w:bCs/>
          <w:sz w:val="24"/>
        </w:rPr>
      </w:pPr>
      <w:r>
        <w:rPr>
          <w:rFonts w:hint="eastAsia" w:ascii="仿宋" w:hAnsi="仿宋"/>
          <w:b/>
          <w:bCs/>
          <w:sz w:val="24"/>
        </w:rPr>
        <w:t>（一）物业管理公司管理层人员设置</w:t>
      </w:r>
    </w:p>
    <w:p>
      <w:pPr>
        <w:adjustRightInd w:val="0"/>
        <w:snapToGrid w:val="0"/>
        <w:spacing w:line="300" w:lineRule="auto"/>
        <w:ind w:firstLine="480" w:firstLineChars="200"/>
        <w:rPr>
          <w:rFonts w:ascii="仿宋" w:hAnsi="仿宋"/>
          <w:sz w:val="24"/>
        </w:rPr>
      </w:pPr>
      <w:r>
        <w:rPr>
          <w:rFonts w:hint="eastAsia" w:ascii="仿宋" w:hAnsi="仿宋"/>
          <w:sz w:val="24"/>
        </w:rPr>
        <w:t>要求设置物业项目经理1人、保洁主管1人。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（二）楼宇内保洁范围及人员设置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1.保洁范围</w:t>
      </w:r>
    </w:p>
    <w:p>
      <w:pPr>
        <w:adjustRightInd w:val="0"/>
        <w:snapToGrid w:val="0"/>
        <w:spacing w:line="300" w:lineRule="auto"/>
        <w:ind w:firstLine="480" w:firstLineChars="200"/>
        <w:rPr>
          <w:rFonts w:ascii="仿宋" w:hAnsi="仿宋"/>
          <w:sz w:val="24"/>
        </w:rPr>
      </w:pPr>
      <w:r>
        <w:rPr>
          <w:rFonts w:hint="eastAsia" w:ascii="仿宋" w:hAnsi="仿宋"/>
          <w:sz w:val="24"/>
        </w:rPr>
        <w:t>（1）第一、二教学楼公共区域、教室的清扫保洁，要求白班、夜班均须配备保洁员；</w:t>
      </w:r>
    </w:p>
    <w:p>
      <w:pPr>
        <w:adjustRightInd w:val="0"/>
        <w:snapToGrid w:val="0"/>
        <w:spacing w:line="300" w:lineRule="auto"/>
        <w:ind w:firstLine="480" w:firstLineChars="200"/>
        <w:rPr>
          <w:rFonts w:ascii="仿宋" w:hAnsi="仿宋"/>
          <w:sz w:val="24"/>
        </w:rPr>
      </w:pPr>
      <w:r>
        <w:rPr>
          <w:rFonts w:hint="eastAsia" w:ascii="仿宋" w:hAnsi="仿宋"/>
          <w:sz w:val="24"/>
        </w:rPr>
        <w:t>（2）行政办公楼、艺体中心、图书馆内的教室、场馆及公共区域的清扫保洁；</w:t>
      </w:r>
    </w:p>
    <w:p>
      <w:pPr>
        <w:adjustRightInd w:val="0"/>
        <w:snapToGrid w:val="0"/>
        <w:spacing w:line="300" w:lineRule="auto"/>
        <w:ind w:firstLine="480" w:firstLineChars="200"/>
        <w:rPr>
          <w:rFonts w:ascii="仿宋" w:hAnsi="仿宋"/>
          <w:sz w:val="24"/>
        </w:rPr>
      </w:pPr>
      <w:r>
        <w:rPr>
          <w:rFonts w:hint="eastAsia" w:ascii="仿宋" w:hAnsi="仿宋"/>
          <w:sz w:val="24"/>
        </w:rPr>
        <w:t>（3）1-7号学生宿舍楼公共区域、教师公寓走廊的清扫保洁；</w:t>
      </w:r>
    </w:p>
    <w:p>
      <w:pPr>
        <w:adjustRightInd w:val="0"/>
        <w:snapToGrid w:val="0"/>
        <w:spacing w:line="300" w:lineRule="auto"/>
        <w:ind w:firstLine="480" w:firstLineChars="200"/>
        <w:rPr>
          <w:rFonts w:ascii="仿宋" w:hAnsi="仿宋"/>
          <w:sz w:val="24"/>
        </w:rPr>
      </w:pPr>
      <w:r>
        <w:rPr>
          <w:rFonts w:hint="eastAsia" w:ascii="仿宋" w:hAnsi="仿宋"/>
          <w:sz w:val="24"/>
        </w:rPr>
        <w:t>（4）1-7号学生宿舍楼所有寝室每年一次大清扫；</w:t>
      </w:r>
    </w:p>
    <w:p>
      <w:pPr>
        <w:adjustRightInd w:val="0"/>
        <w:snapToGrid w:val="0"/>
        <w:spacing w:line="300" w:lineRule="auto"/>
        <w:ind w:firstLine="480" w:firstLineChars="200"/>
        <w:rPr>
          <w:rFonts w:ascii="仿宋" w:hAnsi="仿宋"/>
          <w:sz w:val="24"/>
        </w:rPr>
      </w:pPr>
      <w:r>
        <w:rPr>
          <w:rFonts w:hint="eastAsia" w:ascii="仿宋" w:hAnsi="仿宋"/>
          <w:sz w:val="24"/>
        </w:rPr>
        <w:t>（5）教学楼、图书馆外立面玻璃每年内、外清洗2次。</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第一、第二教学楼白班、夜班保洁员均不少于3人（合计6人），1-7号学生宿舍每个宿舍保洁员均不少于2人（合计14人），艺体中心保洁员不少于1人，行政办公楼、图书馆保洁员不少于2人，其他各楼宇保洁人数由投标人自行确定，但总数不得少于23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（三）环境卫生清扫保洁范围及人员设置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1.保洁范围（含校门门前三包）</w:t>
      </w:r>
    </w:p>
    <w:p>
      <w:pPr>
        <w:adjustRightInd w:val="0"/>
        <w:snapToGrid w:val="0"/>
        <w:spacing w:line="300" w:lineRule="auto"/>
        <w:ind w:firstLine="480" w:firstLineChars="200"/>
        <w:rPr>
          <w:rFonts w:ascii="仿宋" w:hAnsi="仿宋"/>
          <w:sz w:val="24"/>
        </w:rPr>
      </w:pPr>
      <w:r>
        <w:rPr>
          <w:rFonts w:hint="eastAsia" w:ascii="仿宋" w:hAnsi="仿宋"/>
          <w:sz w:val="24"/>
        </w:rPr>
        <w:t>全校园无盲区、无死角保洁（含绿化带、运动场），食堂周边环境卫生，校园主门外道路以南的环境卫生清扫保洁。</w:t>
      </w:r>
    </w:p>
    <w:p>
      <w:pPr>
        <w:adjustRightInd w:val="0"/>
        <w:snapToGrid w:val="0"/>
        <w:spacing w:line="300" w:lineRule="auto"/>
        <w:ind w:firstLine="480" w:firstLineChars="200"/>
        <w:rPr>
          <w:rFonts w:ascii="仿宋" w:hAnsi="仿宋"/>
          <w:sz w:val="24"/>
        </w:rPr>
      </w:pPr>
      <w:r>
        <w:rPr>
          <w:rFonts w:hint="eastAsia" w:ascii="仿宋" w:hAnsi="仿宋"/>
          <w:sz w:val="24"/>
        </w:rPr>
        <w:t>中标单位无偿提供全年高空杂物清理、冬季除雪，校园及楼宇的消毒通风。</w:t>
      </w:r>
    </w:p>
    <w:p>
      <w:pPr>
        <w:adjustRightInd w:val="0"/>
        <w:snapToGrid w:val="0"/>
        <w:spacing w:line="300" w:lineRule="auto"/>
        <w:ind w:firstLine="482" w:firstLineChars="200"/>
        <w:rPr>
          <w:rFonts w:ascii="仿宋" w:hAnsi="仿宋"/>
          <w:b/>
          <w:bCs/>
          <w:sz w:val="24"/>
        </w:rPr>
      </w:pPr>
      <w:r>
        <w:rPr>
          <w:rFonts w:hint="eastAsia" w:ascii="仿宋" w:hAnsi="仿宋"/>
          <w:b/>
          <w:bCs/>
          <w:sz w:val="24"/>
        </w:rPr>
        <w:t>2.人员设置</w:t>
      </w:r>
    </w:p>
    <w:p>
      <w:pPr>
        <w:adjustRightInd w:val="0"/>
        <w:snapToGrid w:val="0"/>
        <w:spacing w:line="300" w:lineRule="auto"/>
        <w:ind w:firstLine="480" w:firstLineChars="200"/>
        <w:rPr>
          <w:rFonts w:ascii="仿宋" w:hAnsi="仿宋"/>
          <w:sz w:val="24"/>
        </w:rPr>
      </w:pPr>
      <w:r>
        <w:rPr>
          <w:rFonts w:hint="eastAsia" w:ascii="仿宋" w:hAnsi="仿宋"/>
          <w:sz w:val="24"/>
        </w:rPr>
        <w:t>环境卫生清扫保洁人数由投标人自行确定，但总数不得少于5人。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(四) 楼宇门岗安保值班岗位及人员设置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 值班岗位</w:t>
      </w:r>
    </w:p>
    <w:p>
      <w:pPr>
        <w:adjustRightInd w:val="0"/>
        <w:snapToGrid w:val="0"/>
        <w:spacing w:line="300" w:lineRule="auto"/>
        <w:ind w:firstLine="480" w:firstLineChars="200"/>
        <w:rPr>
          <w:rFonts w:ascii="仿宋" w:hAnsi="仿宋"/>
          <w:sz w:val="24"/>
        </w:rPr>
      </w:pPr>
      <w:r>
        <w:rPr>
          <w:rFonts w:hint="eastAsia" w:ascii="仿宋" w:hAnsi="仿宋"/>
          <w:sz w:val="24"/>
        </w:rPr>
        <w:t>负责第一、第二教学楼门岗、行政办公楼门岗（2个）、1-7号学生宿舍楼门岗（一舍2处）、艺体中心（含1名管理员）门岗值班及楼内巡视和安全消防巡检工作。共13个值班岗位，总人数不得少于26人。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各岗位值班人数由投标人自行确定，但第一、第二教学楼安保值班24小时保证2人在岗，其他楼宇门岗24小时1人在岗。</w:t>
      </w:r>
    </w:p>
    <w:p>
      <w:pPr>
        <w:adjustRightInd w:val="0"/>
        <w:snapToGrid w:val="0"/>
        <w:spacing w:line="300" w:lineRule="auto"/>
        <w:ind w:firstLine="482" w:firstLineChars="200"/>
        <w:rPr>
          <w:rFonts w:ascii="仿宋" w:hAnsi="仿宋"/>
          <w:b/>
          <w:bCs/>
          <w:sz w:val="24"/>
        </w:rPr>
      </w:pPr>
      <w:r>
        <w:rPr>
          <w:rFonts w:hint="eastAsia" w:ascii="仿宋" w:hAnsi="仿宋"/>
          <w:b/>
          <w:bCs/>
          <w:sz w:val="24"/>
        </w:rPr>
        <w:t>（五）变电所值班岗位及人员设置</w:t>
      </w:r>
    </w:p>
    <w:p>
      <w:pPr>
        <w:adjustRightInd w:val="0"/>
        <w:snapToGrid w:val="0"/>
        <w:spacing w:line="300" w:lineRule="auto"/>
        <w:ind w:firstLine="480" w:firstLineChars="200"/>
        <w:rPr>
          <w:rFonts w:ascii="仿宋" w:hAnsi="仿宋"/>
          <w:sz w:val="24"/>
        </w:rPr>
      </w:pPr>
      <w:r>
        <w:rPr>
          <w:rFonts w:hint="eastAsia" w:ascii="仿宋" w:hAnsi="仿宋"/>
          <w:sz w:val="24"/>
        </w:rPr>
        <w:t>校区变电所运行管理，全年每天24小时设变电运行工2人在岗值守，人数设置不得少于6人，非在岗人员也参与应急维修等工作。</w:t>
      </w:r>
    </w:p>
    <w:p>
      <w:pPr>
        <w:adjustRightInd w:val="0"/>
        <w:snapToGrid w:val="0"/>
        <w:spacing w:line="300" w:lineRule="auto"/>
        <w:ind w:firstLine="482" w:firstLineChars="200"/>
        <w:rPr>
          <w:rFonts w:ascii="仿宋" w:hAnsi="仿宋"/>
          <w:b/>
          <w:bCs/>
          <w:sz w:val="24"/>
        </w:rPr>
      </w:pPr>
      <w:r>
        <w:rPr>
          <w:rFonts w:hint="eastAsia" w:ascii="仿宋" w:hAnsi="仿宋"/>
          <w:b/>
          <w:bCs/>
          <w:sz w:val="24"/>
        </w:rPr>
        <w:t>（六）工程小维修范围及人员设置</w:t>
      </w:r>
    </w:p>
    <w:p>
      <w:pPr>
        <w:adjustRightInd w:val="0"/>
        <w:snapToGrid w:val="0"/>
        <w:spacing w:line="300" w:lineRule="auto"/>
        <w:ind w:firstLine="482" w:firstLineChars="200"/>
        <w:rPr>
          <w:rFonts w:ascii="仿宋" w:hAnsi="仿宋"/>
          <w:b/>
          <w:bCs/>
          <w:sz w:val="24"/>
        </w:rPr>
      </w:pPr>
      <w:r>
        <w:rPr>
          <w:rFonts w:hint="eastAsia" w:ascii="仿宋" w:hAnsi="仿宋"/>
          <w:b/>
          <w:bCs/>
          <w:sz w:val="24"/>
        </w:rPr>
        <w:t>1. 维修范围</w:t>
      </w:r>
    </w:p>
    <w:p>
      <w:pPr>
        <w:adjustRightInd w:val="0"/>
        <w:snapToGrid w:val="0"/>
        <w:spacing w:line="300" w:lineRule="auto"/>
        <w:ind w:firstLine="480" w:firstLineChars="200"/>
        <w:rPr>
          <w:rFonts w:ascii="仿宋" w:hAnsi="仿宋"/>
          <w:sz w:val="24"/>
        </w:rPr>
      </w:pPr>
      <w:r>
        <w:rPr>
          <w:rFonts w:hint="eastAsia" w:ascii="仿宋" w:hAnsi="仿宋"/>
          <w:sz w:val="24"/>
        </w:rPr>
        <w:t>负责渤海校区校园内所有200元以下的小维修（包括：上下水、照明器具、开关插座、门窗小五金件、卫生间下水疏通、路灯灯泡、灯罩等等，不包括更换，不包括机械、电子、仪器仪表类维修)。如采购人有超过200元材料费以上的维修需求时，中标人应进行维修，费用由采购人支付。</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维修人数由投标人自行确定，但总数不得少于4人。</w:t>
      </w:r>
    </w:p>
    <w:p>
      <w:pPr>
        <w:adjustRightInd w:val="0"/>
        <w:snapToGrid w:val="0"/>
        <w:spacing w:line="300" w:lineRule="auto"/>
        <w:ind w:firstLine="482" w:firstLineChars="200"/>
        <w:rPr>
          <w:rFonts w:ascii="仿宋" w:hAnsi="仿宋"/>
          <w:b/>
          <w:bCs/>
          <w:sz w:val="24"/>
        </w:rPr>
      </w:pPr>
      <w:r>
        <w:rPr>
          <w:rFonts w:hint="eastAsia" w:ascii="仿宋" w:hAnsi="仿宋"/>
          <w:b/>
          <w:bCs/>
          <w:sz w:val="24"/>
        </w:rPr>
        <w:t>（七）垃圾清运及人员设置</w:t>
      </w:r>
    </w:p>
    <w:p>
      <w:pPr>
        <w:adjustRightInd w:val="0"/>
        <w:snapToGrid w:val="0"/>
        <w:spacing w:line="300" w:lineRule="auto"/>
        <w:ind w:firstLine="474" w:firstLineChars="200"/>
        <w:rPr>
          <w:rFonts w:ascii="仿宋" w:hAnsi="仿宋"/>
          <w:b/>
          <w:bCs/>
          <w:spacing w:val="-2"/>
          <w:sz w:val="24"/>
        </w:rPr>
      </w:pPr>
      <w:r>
        <w:rPr>
          <w:rFonts w:hint="eastAsia" w:ascii="仿宋" w:hAnsi="仿宋"/>
          <w:b/>
          <w:bCs/>
          <w:spacing w:val="-2"/>
          <w:sz w:val="24"/>
        </w:rPr>
        <w:t>1.</w:t>
      </w:r>
      <w:r>
        <w:rPr>
          <w:rFonts w:hint="eastAsia" w:ascii="仿宋" w:hAnsi="仿宋"/>
          <w:b/>
          <w:bCs/>
          <w:sz w:val="24"/>
        </w:rPr>
        <w:t xml:space="preserve"> 清运范围</w:t>
      </w:r>
    </w:p>
    <w:p>
      <w:pPr>
        <w:adjustRightInd w:val="0"/>
        <w:snapToGrid w:val="0"/>
        <w:spacing w:line="300" w:lineRule="auto"/>
        <w:ind w:firstLine="472" w:firstLineChars="200"/>
        <w:rPr>
          <w:rFonts w:ascii="仿宋" w:hAnsi="仿宋"/>
          <w:spacing w:val="-2"/>
          <w:sz w:val="24"/>
        </w:rPr>
      </w:pPr>
      <w:r>
        <w:rPr>
          <w:rFonts w:hint="eastAsia" w:ascii="仿宋" w:hAnsi="仿宋"/>
          <w:spacing w:val="-2"/>
          <w:sz w:val="24"/>
        </w:rPr>
        <w:t>负责将</w:t>
      </w:r>
      <w:r>
        <w:rPr>
          <w:rFonts w:hint="eastAsia" w:ascii="仿宋" w:hAnsi="仿宋"/>
          <w:sz w:val="24"/>
        </w:rPr>
        <w:t>渤海校区</w:t>
      </w:r>
      <w:r>
        <w:rPr>
          <w:rFonts w:hint="eastAsia" w:ascii="仿宋" w:hAnsi="仿宋"/>
          <w:spacing w:val="-2"/>
          <w:sz w:val="24"/>
        </w:rPr>
        <w:t>校园内的生活垃圾清运至市政指定的垃圾场。</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清运人数由投标人自行确定。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（八）化粪池及下水井清理疏通及人员设置</w:t>
      </w:r>
    </w:p>
    <w:p>
      <w:pPr>
        <w:adjustRightInd w:val="0"/>
        <w:snapToGrid w:val="0"/>
        <w:spacing w:line="300" w:lineRule="auto"/>
        <w:ind w:firstLine="474" w:firstLineChars="200"/>
        <w:rPr>
          <w:rFonts w:ascii="仿宋" w:hAnsi="仿宋"/>
          <w:b/>
          <w:bCs/>
          <w:spacing w:val="-2"/>
          <w:sz w:val="24"/>
        </w:rPr>
      </w:pPr>
      <w:r>
        <w:rPr>
          <w:rFonts w:hint="eastAsia" w:ascii="仿宋" w:hAnsi="仿宋"/>
          <w:b/>
          <w:bCs/>
          <w:spacing w:val="-2"/>
          <w:sz w:val="24"/>
        </w:rPr>
        <w:t>1.</w:t>
      </w:r>
      <w:r>
        <w:rPr>
          <w:rFonts w:hint="eastAsia" w:ascii="仿宋" w:hAnsi="仿宋"/>
          <w:b/>
          <w:bCs/>
          <w:sz w:val="24"/>
        </w:rPr>
        <w:t>服务范围</w:t>
      </w:r>
    </w:p>
    <w:p>
      <w:pPr>
        <w:adjustRightInd w:val="0"/>
        <w:snapToGrid w:val="0"/>
        <w:spacing w:line="300" w:lineRule="auto"/>
        <w:ind w:firstLine="472" w:firstLineChars="200"/>
        <w:rPr>
          <w:rFonts w:ascii="仿宋" w:hAnsi="仿宋"/>
          <w:sz w:val="24"/>
        </w:rPr>
      </w:pPr>
      <w:r>
        <w:rPr>
          <w:rFonts w:hint="eastAsia" w:ascii="仿宋" w:hAnsi="仿宋"/>
          <w:spacing w:val="-2"/>
          <w:sz w:val="24"/>
        </w:rPr>
        <w:t>负责</w:t>
      </w:r>
      <w:r>
        <w:rPr>
          <w:rFonts w:hint="eastAsia" w:ascii="仿宋" w:hAnsi="仿宋"/>
          <w:sz w:val="24"/>
        </w:rPr>
        <w:t>校园内化粪池、排污管道及下水井的清理疏通，保障污水不外溢。严格按照环保部门的要求，对下水系统进行维护管理，做好管理记录，发现问题及时向采购人报告。</w:t>
      </w:r>
    </w:p>
    <w:p>
      <w:pPr>
        <w:adjustRightInd w:val="0"/>
        <w:snapToGrid w:val="0"/>
        <w:spacing w:line="300" w:lineRule="auto"/>
        <w:ind w:firstLine="482" w:firstLineChars="200"/>
        <w:rPr>
          <w:rFonts w:ascii="仿宋" w:hAnsi="仿宋"/>
          <w:b/>
          <w:bCs/>
          <w:sz w:val="24"/>
        </w:rPr>
      </w:pPr>
      <w:r>
        <w:rPr>
          <w:rFonts w:hint="eastAsia" w:ascii="仿宋" w:hAnsi="仿宋"/>
          <w:b/>
          <w:bCs/>
          <w:sz w:val="24"/>
        </w:rPr>
        <w:t>2. 人员设置</w:t>
      </w:r>
    </w:p>
    <w:p>
      <w:pPr>
        <w:adjustRightInd w:val="0"/>
        <w:snapToGrid w:val="0"/>
        <w:spacing w:line="300" w:lineRule="auto"/>
        <w:ind w:firstLine="480" w:firstLineChars="200"/>
        <w:rPr>
          <w:rFonts w:ascii="仿宋" w:hAnsi="仿宋"/>
          <w:sz w:val="24"/>
        </w:rPr>
      </w:pPr>
      <w:r>
        <w:rPr>
          <w:rFonts w:hint="eastAsia" w:ascii="仿宋" w:hAnsi="仿宋"/>
          <w:sz w:val="24"/>
        </w:rPr>
        <w:t>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（九）教学楼管理范围及人员设置</w:t>
      </w:r>
    </w:p>
    <w:p>
      <w:pPr>
        <w:adjustRightInd w:val="0"/>
        <w:snapToGrid w:val="0"/>
        <w:spacing w:line="300" w:lineRule="auto"/>
        <w:ind w:firstLine="474" w:firstLineChars="200"/>
        <w:rPr>
          <w:rFonts w:ascii="仿宋" w:hAnsi="仿宋"/>
          <w:b/>
          <w:bCs/>
          <w:sz w:val="24"/>
        </w:rPr>
      </w:pPr>
      <w:r>
        <w:rPr>
          <w:rFonts w:hint="eastAsia" w:ascii="仿宋" w:hAnsi="仿宋"/>
          <w:b/>
          <w:bCs/>
          <w:spacing w:val="-2"/>
          <w:sz w:val="24"/>
        </w:rPr>
        <w:t>1.</w:t>
      </w:r>
      <w:r>
        <w:rPr>
          <w:rFonts w:hint="eastAsia" w:ascii="仿宋" w:hAnsi="仿宋"/>
          <w:b/>
          <w:bCs/>
          <w:sz w:val="24"/>
        </w:rPr>
        <w:t>管理范围</w:t>
      </w:r>
    </w:p>
    <w:p>
      <w:pPr>
        <w:adjustRightInd w:val="0"/>
        <w:snapToGrid w:val="0"/>
        <w:spacing w:line="300" w:lineRule="auto"/>
        <w:ind w:firstLine="480" w:firstLineChars="200"/>
        <w:rPr>
          <w:rFonts w:ascii="仿宋" w:hAnsi="仿宋"/>
          <w:sz w:val="24"/>
        </w:rPr>
      </w:pPr>
      <w:r>
        <w:rPr>
          <w:rFonts w:hint="eastAsia" w:ascii="仿宋" w:hAnsi="仿宋"/>
          <w:sz w:val="24"/>
        </w:rPr>
        <w:t>负责所有教室的值班、保安、清扫保洁、设备设施维护维修、教学用具发放、正常开放和关闭等日常教学管理工作。</w:t>
      </w:r>
    </w:p>
    <w:p>
      <w:pPr>
        <w:adjustRightInd w:val="0"/>
        <w:snapToGrid w:val="0"/>
        <w:spacing w:line="300" w:lineRule="auto"/>
        <w:ind w:firstLine="482" w:firstLineChars="200"/>
        <w:rPr>
          <w:rFonts w:ascii="仿宋" w:hAnsi="仿宋"/>
          <w:b/>
          <w:bCs/>
          <w:sz w:val="24"/>
        </w:rPr>
      </w:pPr>
      <w:r>
        <w:rPr>
          <w:rFonts w:hint="eastAsia" w:ascii="仿宋" w:hAnsi="仿宋"/>
          <w:b/>
          <w:bCs/>
          <w:sz w:val="24"/>
        </w:rPr>
        <w:t>2.人员设置</w:t>
      </w:r>
    </w:p>
    <w:p>
      <w:pPr>
        <w:adjustRightInd w:val="0"/>
        <w:snapToGrid w:val="0"/>
        <w:spacing w:line="300" w:lineRule="auto"/>
        <w:ind w:firstLine="480" w:firstLineChars="200"/>
        <w:rPr>
          <w:rFonts w:ascii="仿宋" w:hAnsi="仿宋"/>
          <w:sz w:val="24"/>
        </w:rPr>
      </w:pPr>
      <w:r>
        <w:rPr>
          <w:rFonts w:hint="eastAsia" w:ascii="仿宋" w:hAnsi="仿宋"/>
          <w:sz w:val="24"/>
        </w:rPr>
        <w:t>人数由投标人自行确定。</w:t>
      </w:r>
    </w:p>
    <w:p>
      <w:pPr>
        <w:adjustRightInd w:val="0"/>
        <w:snapToGrid w:val="0"/>
        <w:spacing w:line="300" w:lineRule="auto"/>
        <w:ind w:firstLine="482" w:firstLineChars="200"/>
        <w:rPr>
          <w:rFonts w:ascii="仿宋" w:hAnsi="仿宋"/>
          <w:b/>
          <w:bCs/>
          <w:sz w:val="24"/>
        </w:rPr>
      </w:pPr>
      <w:r>
        <w:rPr>
          <w:rFonts w:hint="eastAsia" w:ascii="仿宋" w:hAnsi="仿宋"/>
          <w:b/>
          <w:bCs/>
          <w:sz w:val="24"/>
        </w:rPr>
        <w:t>（十）宿舍管理范围</w:t>
      </w:r>
    </w:p>
    <w:p>
      <w:pPr>
        <w:adjustRightInd w:val="0"/>
        <w:snapToGrid w:val="0"/>
        <w:spacing w:line="300" w:lineRule="auto"/>
        <w:ind w:firstLine="480" w:firstLineChars="200"/>
        <w:rPr>
          <w:rFonts w:ascii="仿宋" w:hAnsi="仿宋"/>
          <w:sz w:val="24"/>
        </w:rPr>
      </w:pPr>
      <w:r>
        <w:rPr>
          <w:rFonts w:hint="eastAsia" w:ascii="仿宋" w:hAnsi="仿宋"/>
          <w:sz w:val="24"/>
        </w:rPr>
        <w:t>负责宿舍值班、安保、宿舍维修和公共区域保洁工作；负责钥匙管理、能耗管理、学生退寝等日常住宿管理。</w:t>
      </w:r>
    </w:p>
    <w:p>
      <w:pPr>
        <w:adjustRightInd w:val="0"/>
        <w:snapToGrid w:val="0"/>
        <w:spacing w:line="300" w:lineRule="auto"/>
        <w:ind w:firstLine="482" w:firstLineChars="200"/>
        <w:rPr>
          <w:rFonts w:ascii="仿宋" w:hAnsi="仿宋"/>
          <w:b/>
          <w:bCs/>
          <w:sz w:val="24"/>
        </w:rPr>
      </w:pPr>
      <w:r>
        <w:rPr>
          <w:rFonts w:hint="eastAsia" w:ascii="仿宋" w:hAnsi="仿宋"/>
          <w:b/>
          <w:bCs/>
          <w:sz w:val="24"/>
        </w:rPr>
        <w:t>（十一）全校园灭鼠工作</w:t>
      </w:r>
    </w:p>
    <w:p>
      <w:pPr>
        <w:adjustRightInd w:val="0"/>
        <w:snapToGrid w:val="0"/>
        <w:spacing w:line="300" w:lineRule="auto"/>
        <w:ind w:firstLine="480" w:firstLineChars="200"/>
        <w:rPr>
          <w:rFonts w:ascii="仿宋" w:hAnsi="仿宋"/>
          <w:sz w:val="24"/>
        </w:rPr>
      </w:pPr>
      <w:r>
        <w:rPr>
          <w:rFonts w:hint="eastAsia" w:ascii="仿宋" w:hAnsi="仿宋"/>
          <w:sz w:val="24"/>
        </w:rPr>
        <w:t>负责全校园室内外灭鼠，药品和器具自备。人数由投标人自行确定。</w:t>
      </w:r>
    </w:p>
    <w:p>
      <w:pPr>
        <w:rPr>
          <w:rFonts w:ascii="仿宋" w:hAnsi="仿宋"/>
          <w:b/>
          <w:bCs/>
          <w:sz w:val="24"/>
        </w:rPr>
      </w:pPr>
      <w:r>
        <w:rPr>
          <w:rFonts w:hint="eastAsia" w:ascii="仿宋" w:hAnsi="仿宋"/>
          <w:b/>
          <w:bCs/>
          <w:sz w:val="24"/>
        </w:rPr>
        <w:t xml:space="preserve"> </w:t>
      </w:r>
    </w:p>
    <w:p>
      <w:pPr>
        <w:jc w:val="center"/>
        <w:rPr>
          <w:rFonts w:ascii="Calibri" w:hAnsi="Calibri"/>
          <w:b/>
          <w:sz w:val="32"/>
          <w:szCs w:val="32"/>
        </w:rPr>
      </w:pPr>
      <w:r>
        <w:rPr>
          <w:rFonts w:hint="eastAsia" w:ascii="仿宋" w:hAnsi="仿宋"/>
          <w:b/>
          <w:sz w:val="32"/>
          <w:szCs w:val="32"/>
        </w:rPr>
        <w:t>内容二</w:t>
      </w:r>
      <w:r>
        <w:rPr>
          <w:rFonts w:hint="eastAsia"/>
          <w:b/>
          <w:sz w:val="32"/>
          <w:szCs w:val="32"/>
        </w:rPr>
        <w:t xml:space="preserve"> </w:t>
      </w:r>
      <w:r>
        <w:rPr>
          <w:rFonts w:hint="eastAsia" w:ascii="仿宋" w:hAnsi="仿宋"/>
          <w:b/>
          <w:sz w:val="32"/>
          <w:szCs w:val="32"/>
        </w:rPr>
        <w:t>技术规范及要求</w:t>
      </w:r>
    </w:p>
    <w:p>
      <w:pPr>
        <w:adjustRightInd w:val="0"/>
        <w:snapToGrid w:val="0"/>
        <w:spacing w:line="300" w:lineRule="auto"/>
        <w:ind w:firstLine="482" w:firstLineChars="200"/>
        <w:rPr>
          <w:rFonts w:ascii="仿宋" w:hAnsi="仿宋"/>
          <w:b/>
          <w:sz w:val="24"/>
        </w:rPr>
      </w:pPr>
      <w:r>
        <w:rPr>
          <w:rFonts w:hint="eastAsia" w:ascii="仿宋" w:hAnsi="仿宋"/>
          <w:b/>
          <w:sz w:val="24"/>
        </w:rPr>
        <w:t>一、楼宇保洁工作</w:t>
      </w:r>
    </w:p>
    <w:p>
      <w:pPr>
        <w:adjustRightInd w:val="0"/>
        <w:snapToGrid w:val="0"/>
        <w:spacing w:line="300" w:lineRule="auto"/>
        <w:ind w:firstLine="480" w:firstLineChars="200"/>
        <w:rPr>
          <w:rFonts w:ascii="仿宋" w:hAnsi="仿宋"/>
          <w:sz w:val="24"/>
        </w:rPr>
      </w:pPr>
      <w:r>
        <w:rPr>
          <w:rFonts w:hint="eastAsia" w:ascii="仿宋" w:hAnsi="仿宋"/>
          <w:sz w:val="24"/>
        </w:rPr>
        <w:t>1.全楼走廊、大厅、楼梯的日常保洁要达到：玻璃清洁，无污渍；地面、踢脚线、窗台、门框、开关、暖气、插座洁净、光亮、无尘、无杂物；天棚、墙壁无灰尘、蛛网；垃圾桶保持清洁；各种设施整洁、无尘。</w:t>
      </w:r>
    </w:p>
    <w:p>
      <w:pPr>
        <w:adjustRightInd w:val="0"/>
        <w:snapToGrid w:val="0"/>
        <w:spacing w:line="300" w:lineRule="auto"/>
        <w:ind w:firstLine="480" w:firstLineChars="200"/>
        <w:rPr>
          <w:rFonts w:ascii="仿宋" w:hAnsi="仿宋"/>
          <w:sz w:val="24"/>
        </w:rPr>
      </w:pPr>
      <w:r>
        <w:rPr>
          <w:rFonts w:hint="eastAsia" w:ascii="仿宋" w:hAnsi="仿宋"/>
          <w:sz w:val="24"/>
        </w:rPr>
        <w:t>2.教室：桌椅、讲桌、讲台、窗台、门框、黑板、地面、玻璃、天棚、墙壁无杂物、无灰尘、无污迹，整洁干净。</w:t>
      </w:r>
    </w:p>
    <w:p>
      <w:pPr>
        <w:adjustRightInd w:val="0"/>
        <w:snapToGrid w:val="0"/>
        <w:spacing w:line="300" w:lineRule="auto"/>
        <w:ind w:firstLine="480" w:firstLineChars="200"/>
        <w:rPr>
          <w:rFonts w:ascii="仿宋" w:hAnsi="仿宋"/>
          <w:sz w:val="24"/>
        </w:rPr>
      </w:pPr>
      <w:r>
        <w:rPr>
          <w:rFonts w:hint="eastAsia" w:ascii="仿宋" w:hAnsi="仿宋"/>
          <w:sz w:val="24"/>
        </w:rPr>
        <w:t>3.卫生间日常保洁要做到：小便池和大便器每天循环清洁；盥洗台、面镜干爽洁净，无污渍、水迹、杂物；消火栓、灯具等设备洁净、无灰尘；垃圾桶、纸篓随时清洁；空气清新，无异味。</w:t>
      </w:r>
    </w:p>
    <w:p>
      <w:pPr>
        <w:adjustRightInd w:val="0"/>
        <w:snapToGrid w:val="0"/>
        <w:spacing w:line="300" w:lineRule="auto"/>
        <w:ind w:firstLine="480" w:firstLineChars="200"/>
        <w:rPr>
          <w:rFonts w:ascii="仿宋" w:hAnsi="仿宋"/>
          <w:sz w:val="24"/>
        </w:rPr>
      </w:pPr>
      <w:r>
        <w:rPr>
          <w:rFonts w:hint="eastAsia" w:ascii="仿宋" w:hAnsi="仿宋"/>
          <w:sz w:val="24"/>
        </w:rPr>
        <w:t>4.办公楼每天7：40完成垃圾清扫、清运工作和第一遍拖地。之后进行公共区域（楼梯扶手、门窗、窗台、门框、天棚、墙面、指示牌、暖气片、消防栓、垃圾桶、电梯、热水器、洗手台、镜面、大小便器）的保洁和消耗品补充，清除蛛网、广告等；下午3点前再次清运垃圾；每周进行一次集中卫生大清扫。</w:t>
      </w:r>
    </w:p>
    <w:p>
      <w:pPr>
        <w:adjustRightInd w:val="0"/>
        <w:snapToGrid w:val="0"/>
        <w:spacing w:line="300" w:lineRule="auto"/>
        <w:ind w:firstLine="480" w:firstLineChars="200"/>
        <w:rPr>
          <w:rFonts w:ascii="仿宋" w:hAnsi="仿宋"/>
          <w:sz w:val="24"/>
        </w:rPr>
      </w:pPr>
      <w:r>
        <w:rPr>
          <w:rFonts w:hint="eastAsia" w:ascii="仿宋" w:hAnsi="仿宋"/>
          <w:sz w:val="24"/>
        </w:rPr>
        <w:t>5. 宿舍楼每天7：40完成垃圾清扫、清运工作，9点半前完成第一遍拖地。之后进行公共区域（楼梯扶手、门窗、窗台、门框、天棚、墙面、指示牌、暖气片、消防栓、垃圾桶、电梯、热水器、洗手台、镜面、大小便器）的保洁，清除蛛网、广告等；下午3点前再次清运垃圾；每周进行一次集中卫生大清扫。</w:t>
      </w:r>
    </w:p>
    <w:p>
      <w:pPr>
        <w:adjustRightInd w:val="0"/>
        <w:snapToGrid w:val="0"/>
        <w:spacing w:line="300" w:lineRule="auto"/>
        <w:ind w:firstLine="480" w:firstLineChars="200"/>
        <w:rPr>
          <w:rFonts w:ascii="仿宋" w:hAnsi="仿宋"/>
          <w:sz w:val="24"/>
        </w:rPr>
      </w:pPr>
      <w:r>
        <w:rPr>
          <w:rFonts w:hint="eastAsia" w:ascii="仿宋" w:hAnsi="仿宋"/>
          <w:sz w:val="24"/>
        </w:rPr>
        <w:t>6.地面、墙面石材、瓷砖、塑胶地板、栏杆、扶手等按规范每季度保养一次，采用合适工具，不得二次污染。</w:t>
      </w:r>
    </w:p>
    <w:p>
      <w:pPr>
        <w:adjustRightInd w:val="0"/>
        <w:snapToGrid w:val="0"/>
        <w:spacing w:line="300" w:lineRule="auto"/>
        <w:ind w:firstLine="480" w:firstLineChars="200"/>
        <w:rPr>
          <w:rFonts w:ascii="仿宋" w:hAnsi="仿宋"/>
          <w:sz w:val="24"/>
        </w:rPr>
      </w:pPr>
      <w:r>
        <w:rPr>
          <w:rFonts w:hint="eastAsia" w:ascii="仿宋" w:hAnsi="仿宋"/>
          <w:sz w:val="24"/>
        </w:rPr>
        <w:t>7.清洁用料严禁采用腐蚀性用品，保证对人体及环境无害。</w:t>
      </w:r>
    </w:p>
    <w:p>
      <w:pPr>
        <w:adjustRightInd w:val="0"/>
        <w:snapToGrid w:val="0"/>
        <w:spacing w:line="300" w:lineRule="auto"/>
        <w:ind w:firstLine="480" w:firstLineChars="200"/>
        <w:rPr>
          <w:rFonts w:ascii="仿宋" w:hAnsi="仿宋"/>
          <w:sz w:val="24"/>
        </w:rPr>
      </w:pPr>
      <w:r>
        <w:rPr>
          <w:rFonts w:hint="eastAsia" w:ascii="仿宋" w:hAnsi="仿宋"/>
          <w:sz w:val="24"/>
        </w:rPr>
        <w:t>8.每年毕业生离校后，对学生宿舍楼所有寝室进行一次彻底大清扫。</w:t>
      </w:r>
    </w:p>
    <w:p>
      <w:pPr>
        <w:adjustRightInd w:val="0"/>
        <w:snapToGrid w:val="0"/>
        <w:spacing w:line="300" w:lineRule="auto"/>
        <w:ind w:firstLine="480" w:firstLineChars="200"/>
        <w:rPr>
          <w:rFonts w:ascii="仿宋" w:hAnsi="仿宋"/>
          <w:sz w:val="24"/>
        </w:rPr>
      </w:pPr>
      <w:r>
        <w:rPr>
          <w:rFonts w:hint="eastAsia" w:ascii="仿宋" w:hAnsi="仿宋"/>
          <w:sz w:val="24"/>
        </w:rPr>
        <w:t>9.每年暑期，对教学楼、图书馆外立面玻璃进行一次内、外大清洗。</w:t>
      </w:r>
    </w:p>
    <w:p>
      <w:pPr>
        <w:adjustRightInd w:val="0"/>
        <w:snapToGrid w:val="0"/>
        <w:spacing w:line="300" w:lineRule="auto"/>
        <w:ind w:firstLine="480" w:firstLineChars="200"/>
        <w:rPr>
          <w:rFonts w:ascii="仿宋" w:hAnsi="仿宋"/>
          <w:sz w:val="24"/>
        </w:rPr>
      </w:pPr>
      <w:r>
        <w:rPr>
          <w:rFonts w:hint="eastAsia" w:ascii="仿宋" w:hAnsi="仿宋"/>
          <w:sz w:val="24"/>
        </w:rPr>
        <w:t>10.保洁人员负责所辖区域报修工作。</w:t>
      </w:r>
    </w:p>
    <w:p>
      <w:pPr>
        <w:adjustRightInd w:val="0"/>
        <w:snapToGrid w:val="0"/>
        <w:spacing w:line="300" w:lineRule="auto"/>
        <w:ind w:firstLine="482" w:firstLineChars="200"/>
        <w:rPr>
          <w:rFonts w:ascii="仿宋" w:hAnsi="仿宋"/>
          <w:b/>
          <w:sz w:val="24"/>
        </w:rPr>
      </w:pPr>
      <w:r>
        <w:rPr>
          <w:rFonts w:hint="eastAsia" w:ascii="仿宋" w:hAnsi="仿宋"/>
          <w:b/>
          <w:sz w:val="24"/>
        </w:rPr>
        <w:t>二、环境卫生保洁（含绿化带内）</w:t>
      </w:r>
    </w:p>
    <w:p>
      <w:pPr>
        <w:adjustRightInd w:val="0"/>
        <w:snapToGrid w:val="0"/>
        <w:spacing w:line="300" w:lineRule="auto"/>
        <w:ind w:firstLine="465"/>
        <w:rPr>
          <w:rFonts w:ascii="仿宋" w:hAnsi="仿宋"/>
          <w:sz w:val="24"/>
        </w:rPr>
      </w:pPr>
      <w:r>
        <w:rPr>
          <w:rFonts w:hint="eastAsia" w:ascii="仿宋" w:hAnsi="仿宋"/>
          <w:sz w:val="24"/>
        </w:rPr>
        <w:t>1.每天7：40完成校园清扫工作，7：40后细化树丛等绿化带的卫生，进行巡回保洁工作。</w:t>
      </w:r>
    </w:p>
    <w:p>
      <w:pPr>
        <w:adjustRightInd w:val="0"/>
        <w:snapToGrid w:val="0"/>
        <w:spacing w:line="300" w:lineRule="auto"/>
        <w:ind w:firstLine="465"/>
        <w:rPr>
          <w:rFonts w:ascii="仿宋" w:hAnsi="仿宋"/>
          <w:sz w:val="24"/>
        </w:rPr>
      </w:pPr>
      <w:r>
        <w:rPr>
          <w:rFonts w:hint="eastAsia" w:ascii="仿宋" w:hAnsi="仿宋"/>
          <w:sz w:val="24"/>
        </w:rPr>
        <w:t>2.校园环境清洁，路边及路面无杂草、落叶，绿化带内无白色垃圾、落叶等杂物。</w:t>
      </w:r>
    </w:p>
    <w:p>
      <w:pPr>
        <w:adjustRightInd w:val="0"/>
        <w:snapToGrid w:val="0"/>
        <w:spacing w:line="300" w:lineRule="auto"/>
        <w:ind w:firstLine="480" w:firstLineChars="200"/>
        <w:rPr>
          <w:rFonts w:ascii="仿宋" w:hAnsi="仿宋"/>
          <w:sz w:val="24"/>
        </w:rPr>
      </w:pPr>
      <w:r>
        <w:rPr>
          <w:rFonts w:hint="eastAsia" w:ascii="仿宋" w:hAnsi="仿宋"/>
          <w:sz w:val="24"/>
        </w:rPr>
        <w:t>3.及时清理校园野广告、宣传条幅绳等，及时擦洗果壳箱和建筑物外立面。</w:t>
      </w:r>
    </w:p>
    <w:p>
      <w:pPr>
        <w:adjustRightInd w:val="0"/>
        <w:snapToGrid w:val="0"/>
        <w:spacing w:line="300" w:lineRule="auto"/>
        <w:ind w:firstLine="480" w:firstLineChars="200"/>
        <w:rPr>
          <w:rFonts w:ascii="仿宋" w:hAnsi="仿宋"/>
          <w:sz w:val="24"/>
        </w:rPr>
      </w:pPr>
      <w:r>
        <w:rPr>
          <w:rFonts w:hint="eastAsia" w:ascii="仿宋" w:hAnsi="仿宋"/>
          <w:sz w:val="24"/>
        </w:rPr>
        <w:t>4.校园内各道路雨水井畅通。</w:t>
      </w:r>
    </w:p>
    <w:p>
      <w:pPr>
        <w:adjustRightInd w:val="0"/>
        <w:snapToGrid w:val="0"/>
        <w:spacing w:line="300" w:lineRule="auto"/>
        <w:ind w:firstLine="480" w:firstLineChars="200"/>
        <w:rPr>
          <w:rFonts w:ascii="仿宋" w:hAnsi="仿宋"/>
          <w:sz w:val="24"/>
        </w:rPr>
      </w:pPr>
      <w:r>
        <w:rPr>
          <w:rFonts w:hint="eastAsia" w:ascii="仿宋" w:hAnsi="仿宋"/>
          <w:sz w:val="24"/>
        </w:rPr>
        <w:t>5.冬季及时除雪。</w:t>
      </w:r>
    </w:p>
    <w:p>
      <w:pPr>
        <w:adjustRightInd w:val="0"/>
        <w:snapToGrid w:val="0"/>
        <w:spacing w:line="300" w:lineRule="auto"/>
        <w:ind w:firstLine="480" w:firstLineChars="200"/>
        <w:rPr>
          <w:rFonts w:ascii="仿宋" w:hAnsi="仿宋"/>
          <w:sz w:val="24"/>
        </w:rPr>
      </w:pPr>
      <w:r>
        <w:rPr>
          <w:rFonts w:hint="eastAsia" w:ascii="仿宋" w:hAnsi="仿宋"/>
          <w:sz w:val="24"/>
        </w:rPr>
        <w:t>6.遇学校有重大活动时保证整体环境。</w:t>
      </w:r>
    </w:p>
    <w:p>
      <w:pPr>
        <w:adjustRightInd w:val="0"/>
        <w:snapToGrid w:val="0"/>
        <w:spacing w:line="300" w:lineRule="auto"/>
        <w:ind w:firstLine="480" w:firstLineChars="200"/>
        <w:rPr>
          <w:rFonts w:ascii="仿宋" w:hAnsi="仿宋"/>
          <w:sz w:val="24"/>
        </w:rPr>
      </w:pPr>
      <w:r>
        <w:rPr>
          <w:rFonts w:hint="eastAsia" w:ascii="仿宋" w:hAnsi="仿宋"/>
          <w:sz w:val="24"/>
        </w:rPr>
        <w:t>7.保洁人员负责所辖区域报修工作。</w:t>
      </w:r>
    </w:p>
    <w:p>
      <w:pPr>
        <w:adjustRightInd w:val="0"/>
        <w:snapToGrid w:val="0"/>
        <w:spacing w:line="300" w:lineRule="auto"/>
        <w:ind w:firstLine="482" w:firstLineChars="200"/>
        <w:rPr>
          <w:rFonts w:ascii="仿宋" w:hAnsi="仿宋"/>
          <w:b/>
          <w:sz w:val="24"/>
        </w:rPr>
      </w:pPr>
      <w:r>
        <w:rPr>
          <w:rFonts w:hint="eastAsia" w:ascii="仿宋" w:hAnsi="仿宋"/>
          <w:b/>
          <w:sz w:val="24"/>
        </w:rPr>
        <w:t>三、近海面漂浮物清洁工作（黄海校区内容）</w:t>
      </w:r>
    </w:p>
    <w:p>
      <w:pPr>
        <w:adjustRightInd w:val="0"/>
        <w:snapToGrid w:val="0"/>
        <w:spacing w:line="300" w:lineRule="auto"/>
        <w:ind w:firstLine="480" w:firstLineChars="200"/>
        <w:rPr>
          <w:rFonts w:ascii="仿宋" w:hAnsi="仿宋"/>
          <w:sz w:val="24"/>
        </w:rPr>
      </w:pPr>
      <w:r>
        <w:rPr>
          <w:rFonts w:hint="eastAsia" w:ascii="仿宋" w:hAnsi="仿宋"/>
          <w:sz w:val="24"/>
        </w:rPr>
        <w:t>负责学校责任海域海面、海滩、滩涂的清洁工作，实现海面无漂浮物、海带海草和垃圾，海岸滩涂无海带海草和垃圾等。</w:t>
      </w:r>
    </w:p>
    <w:p>
      <w:pPr>
        <w:adjustRightInd w:val="0"/>
        <w:snapToGrid w:val="0"/>
        <w:spacing w:line="300" w:lineRule="auto"/>
        <w:ind w:firstLine="482" w:firstLineChars="200"/>
        <w:rPr>
          <w:rFonts w:ascii="仿宋" w:hAnsi="仿宋"/>
          <w:b/>
          <w:sz w:val="24"/>
        </w:rPr>
      </w:pPr>
      <w:r>
        <w:rPr>
          <w:rFonts w:hint="eastAsia" w:ascii="仿宋" w:hAnsi="仿宋"/>
          <w:b/>
          <w:sz w:val="24"/>
        </w:rPr>
        <w:t>四、楼宇门岗值班</w:t>
      </w:r>
    </w:p>
    <w:p>
      <w:pPr>
        <w:adjustRightInd w:val="0"/>
        <w:snapToGrid w:val="0"/>
        <w:spacing w:line="300" w:lineRule="auto"/>
        <w:ind w:firstLine="480" w:firstLineChars="200"/>
        <w:rPr>
          <w:rFonts w:ascii="仿宋" w:hAnsi="仿宋"/>
          <w:sz w:val="24"/>
        </w:rPr>
      </w:pPr>
      <w:r>
        <w:rPr>
          <w:rFonts w:hint="eastAsia" w:ascii="仿宋" w:hAnsi="仿宋"/>
          <w:sz w:val="24"/>
        </w:rPr>
        <w:t>门岗要接受公安机关及保卫处的工作检查，在公安机关和保卫处的指导下开展工作，并做到如下几条：</w:t>
      </w:r>
    </w:p>
    <w:p>
      <w:pPr>
        <w:adjustRightInd w:val="0"/>
        <w:snapToGrid w:val="0"/>
        <w:spacing w:line="300" w:lineRule="auto"/>
        <w:ind w:firstLine="480" w:firstLineChars="200"/>
        <w:rPr>
          <w:rFonts w:ascii="仿宋" w:hAnsi="仿宋"/>
          <w:sz w:val="24"/>
        </w:rPr>
      </w:pPr>
      <w:r>
        <w:rPr>
          <w:rFonts w:hint="eastAsia" w:ascii="仿宋" w:hAnsi="仿宋"/>
          <w:sz w:val="24"/>
        </w:rPr>
        <w:t>1.  工作认真负责，按时交接班，坚守岗位，不脱岗。</w:t>
      </w:r>
    </w:p>
    <w:p>
      <w:pPr>
        <w:adjustRightInd w:val="0"/>
        <w:snapToGrid w:val="0"/>
        <w:spacing w:line="300" w:lineRule="auto"/>
        <w:ind w:firstLine="480"/>
        <w:rPr>
          <w:rFonts w:ascii="仿宋" w:hAnsi="仿宋"/>
          <w:sz w:val="24"/>
        </w:rPr>
      </w:pPr>
      <w:r>
        <w:rPr>
          <w:rFonts w:hint="eastAsia" w:ascii="仿宋" w:hAnsi="仿宋"/>
          <w:sz w:val="24"/>
        </w:rPr>
        <w:t>2. 严格控制外来人员进入，严格物品的出入管理。</w:t>
      </w:r>
    </w:p>
    <w:p>
      <w:pPr>
        <w:adjustRightInd w:val="0"/>
        <w:snapToGrid w:val="0"/>
        <w:spacing w:line="300" w:lineRule="auto"/>
        <w:ind w:firstLine="480"/>
        <w:rPr>
          <w:rFonts w:ascii="仿宋" w:hAnsi="仿宋"/>
          <w:sz w:val="24"/>
        </w:rPr>
      </w:pPr>
      <w:r>
        <w:rPr>
          <w:rFonts w:hint="eastAsia" w:ascii="仿宋" w:hAnsi="仿宋"/>
          <w:sz w:val="24"/>
        </w:rPr>
        <w:t>3. 掌握楼宇的结构和布局，熟悉楼宇区域周边情况，做好放火、防盗、防破坏工作，维护正常的办公、教学秩序。</w:t>
      </w:r>
    </w:p>
    <w:p>
      <w:pPr>
        <w:adjustRightInd w:val="0"/>
        <w:snapToGrid w:val="0"/>
        <w:spacing w:line="300" w:lineRule="auto"/>
        <w:ind w:firstLine="480"/>
        <w:rPr>
          <w:rFonts w:ascii="仿宋" w:hAnsi="仿宋"/>
          <w:sz w:val="24"/>
        </w:rPr>
      </w:pPr>
      <w:r>
        <w:rPr>
          <w:rFonts w:hint="eastAsia" w:ascii="仿宋" w:hAnsi="仿宋"/>
          <w:sz w:val="24"/>
        </w:rPr>
        <w:t>4. 按照规定的巡逻路线、时间和频率进行巡视。重点时间（节假日和凌晨2:00—4:00）、重点部位（库房、要害机房、财务室、1—2层门窗等）要加强巡逻频率，以防止治安事故的发生；发现可疑情况及时报告保卫处、校卫队，防止各种案件的发生；夜间遇紧急情况拨打“110”。</w:t>
      </w:r>
    </w:p>
    <w:p>
      <w:pPr>
        <w:adjustRightInd w:val="0"/>
        <w:snapToGrid w:val="0"/>
        <w:spacing w:line="300" w:lineRule="auto"/>
        <w:ind w:firstLine="480" w:firstLineChars="200"/>
        <w:rPr>
          <w:rFonts w:ascii="仿宋" w:hAnsi="仿宋"/>
          <w:sz w:val="24"/>
        </w:rPr>
      </w:pPr>
      <w:r>
        <w:rPr>
          <w:rFonts w:hint="eastAsia" w:ascii="仿宋" w:hAnsi="仿宋"/>
          <w:sz w:val="24"/>
        </w:rPr>
        <w:t>5. 经常巡视全楼门窗、水电开关及各种设备设施，发现问题要及时处理或上报。</w:t>
      </w:r>
    </w:p>
    <w:p>
      <w:pPr>
        <w:adjustRightInd w:val="0"/>
        <w:snapToGrid w:val="0"/>
        <w:spacing w:line="300" w:lineRule="auto"/>
        <w:ind w:firstLine="480" w:firstLineChars="200"/>
        <w:rPr>
          <w:rFonts w:ascii="仿宋" w:hAnsi="仿宋"/>
          <w:sz w:val="24"/>
        </w:rPr>
      </w:pPr>
      <w:r>
        <w:rPr>
          <w:rFonts w:hint="eastAsia" w:ascii="仿宋" w:hAnsi="仿宋"/>
          <w:sz w:val="24"/>
        </w:rPr>
        <w:t>6. 对楼内有技防报警装置的经常检查技防报警装置是否良好，发现问题及时报学校保卫处，熟悉并掌握楼内技防设施的位置及使用。</w:t>
      </w:r>
    </w:p>
    <w:p>
      <w:pPr>
        <w:adjustRightInd w:val="0"/>
        <w:snapToGrid w:val="0"/>
        <w:spacing w:line="300" w:lineRule="auto"/>
        <w:ind w:firstLine="480" w:firstLineChars="200"/>
        <w:rPr>
          <w:rFonts w:ascii="仿宋" w:hAnsi="仿宋"/>
          <w:sz w:val="24"/>
        </w:rPr>
      </w:pPr>
      <w:r>
        <w:rPr>
          <w:rFonts w:hint="eastAsia" w:ascii="仿宋" w:hAnsi="仿宋"/>
          <w:sz w:val="24"/>
        </w:rPr>
        <w:t>7. 引导学生按顺序进出楼门。</w:t>
      </w:r>
    </w:p>
    <w:p>
      <w:pPr>
        <w:adjustRightInd w:val="0"/>
        <w:snapToGrid w:val="0"/>
        <w:spacing w:line="300" w:lineRule="auto"/>
        <w:ind w:firstLine="480" w:firstLineChars="200"/>
        <w:rPr>
          <w:rFonts w:ascii="仿宋" w:hAnsi="仿宋"/>
          <w:sz w:val="24"/>
        </w:rPr>
      </w:pPr>
      <w:r>
        <w:rPr>
          <w:rFonts w:hint="eastAsia" w:ascii="仿宋" w:hAnsi="仿宋"/>
          <w:sz w:val="24"/>
        </w:rPr>
        <w:t>8. 做好消防管理</w:t>
      </w:r>
    </w:p>
    <w:p>
      <w:pPr>
        <w:adjustRightInd w:val="0"/>
        <w:snapToGrid w:val="0"/>
        <w:spacing w:line="300" w:lineRule="auto"/>
        <w:ind w:firstLine="480"/>
        <w:rPr>
          <w:rFonts w:ascii="仿宋" w:hAnsi="仿宋"/>
          <w:sz w:val="24"/>
        </w:rPr>
      </w:pPr>
      <w:r>
        <w:rPr>
          <w:rFonts w:hint="eastAsia" w:ascii="仿宋" w:hAnsi="仿宋"/>
          <w:sz w:val="24"/>
        </w:rPr>
        <w:t>（1）妥善保管好消防设备设施，如有丢失或损坏根据责任情况进行赔偿；</w:t>
      </w:r>
    </w:p>
    <w:p>
      <w:pPr>
        <w:adjustRightInd w:val="0"/>
        <w:snapToGrid w:val="0"/>
        <w:spacing w:line="300" w:lineRule="auto"/>
        <w:ind w:firstLine="480"/>
        <w:rPr>
          <w:rFonts w:ascii="仿宋" w:hAnsi="仿宋"/>
          <w:sz w:val="24"/>
        </w:rPr>
      </w:pPr>
      <w:r>
        <w:rPr>
          <w:rFonts w:hint="eastAsia" w:ascii="仿宋" w:hAnsi="仿宋"/>
          <w:sz w:val="24"/>
        </w:rPr>
        <w:t>（2）带头遵守防火规定并向周围人员作好消防宣传工作；</w:t>
      </w:r>
    </w:p>
    <w:p>
      <w:pPr>
        <w:adjustRightInd w:val="0"/>
        <w:snapToGrid w:val="0"/>
        <w:spacing w:line="300" w:lineRule="auto"/>
        <w:ind w:firstLine="480"/>
        <w:rPr>
          <w:rFonts w:ascii="仿宋" w:hAnsi="仿宋"/>
          <w:sz w:val="24"/>
        </w:rPr>
      </w:pPr>
      <w:r>
        <w:rPr>
          <w:rFonts w:hint="eastAsia" w:ascii="仿宋" w:hAnsi="仿宋"/>
          <w:sz w:val="24"/>
        </w:rPr>
        <w:t>（3）接受火警报告并按消防预案程序处置火灾警报，充分利用各种消防器材果断处置初起火患，力争在第一时间将火灾消灭在初起阶段；</w:t>
      </w:r>
    </w:p>
    <w:p>
      <w:pPr>
        <w:adjustRightInd w:val="0"/>
        <w:snapToGrid w:val="0"/>
        <w:spacing w:line="300" w:lineRule="auto"/>
        <w:ind w:firstLine="480"/>
        <w:rPr>
          <w:rFonts w:ascii="仿宋" w:hAnsi="仿宋"/>
          <w:sz w:val="24"/>
        </w:rPr>
      </w:pPr>
      <w:r>
        <w:rPr>
          <w:rFonts w:hint="eastAsia" w:ascii="仿宋" w:hAnsi="仿宋"/>
          <w:sz w:val="24"/>
        </w:rPr>
        <w:t>（4）引导火场人员疏散并制止已逃离火场的人员以任何理由重返火场；</w:t>
      </w:r>
    </w:p>
    <w:p>
      <w:pPr>
        <w:adjustRightInd w:val="0"/>
        <w:snapToGrid w:val="0"/>
        <w:spacing w:line="300" w:lineRule="auto"/>
        <w:ind w:firstLine="480"/>
        <w:rPr>
          <w:rFonts w:ascii="仿宋" w:hAnsi="仿宋"/>
          <w:sz w:val="24"/>
        </w:rPr>
      </w:pPr>
      <w:r>
        <w:rPr>
          <w:rFonts w:hint="eastAsia" w:ascii="仿宋" w:hAnsi="仿宋"/>
          <w:sz w:val="24"/>
        </w:rPr>
        <w:t>（5）主动配合公安、专职消防队灭火，服从火灾现场总指挥命令。</w:t>
      </w:r>
    </w:p>
    <w:p>
      <w:pPr>
        <w:adjustRightInd w:val="0"/>
        <w:snapToGrid w:val="0"/>
        <w:spacing w:line="300" w:lineRule="auto"/>
        <w:ind w:firstLine="480" w:firstLineChars="200"/>
        <w:rPr>
          <w:rFonts w:ascii="仿宋" w:hAnsi="仿宋"/>
          <w:b/>
          <w:sz w:val="24"/>
        </w:rPr>
      </w:pPr>
      <w:r>
        <w:rPr>
          <w:rFonts w:hint="eastAsia" w:ascii="仿宋" w:hAnsi="仿宋"/>
          <w:sz w:val="24"/>
        </w:rPr>
        <w:t>9.值班人员负责所辖区域报修工作。</w:t>
      </w:r>
    </w:p>
    <w:p>
      <w:pPr>
        <w:adjustRightInd w:val="0"/>
        <w:snapToGrid w:val="0"/>
        <w:spacing w:line="300" w:lineRule="auto"/>
        <w:ind w:firstLine="482" w:firstLineChars="200"/>
        <w:rPr>
          <w:rFonts w:ascii="仿宋" w:hAnsi="仿宋"/>
          <w:b/>
          <w:sz w:val="24"/>
        </w:rPr>
      </w:pPr>
      <w:r>
        <w:rPr>
          <w:rFonts w:hint="eastAsia" w:ascii="仿宋" w:hAnsi="仿宋"/>
          <w:b/>
          <w:sz w:val="24"/>
        </w:rPr>
        <w:t>五、工程小维修</w:t>
      </w:r>
    </w:p>
    <w:p>
      <w:pPr>
        <w:adjustRightInd w:val="0"/>
        <w:snapToGrid w:val="0"/>
        <w:spacing w:line="300" w:lineRule="auto"/>
        <w:ind w:firstLine="480"/>
        <w:rPr>
          <w:rFonts w:ascii="仿宋" w:hAnsi="仿宋"/>
          <w:sz w:val="24"/>
        </w:rPr>
      </w:pPr>
      <w:r>
        <w:rPr>
          <w:rFonts w:hint="eastAsia" w:ascii="仿宋" w:hAnsi="仿宋"/>
          <w:sz w:val="24"/>
        </w:rPr>
        <w:t>1. 工程人员的选派。必须对工程人员的身世、经历进行认真考察，保证参与电气运行与管理的人员持有相应作业许可证。</w:t>
      </w:r>
    </w:p>
    <w:p>
      <w:pPr>
        <w:adjustRightInd w:val="0"/>
        <w:snapToGrid w:val="0"/>
        <w:spacing w:line="300" w:lineRule="auto"/>
        <w:ind w:firstLine="480"/>
        <w:rPr>
          <w:rFonts w:ascii="仿宋" w:hAnsi="仿宋"/>
          <w:sz w:val="24"/>
        </w:rPr>
      </w:pPr>
      <w:r>
        <w:rPr>
          <w:rFonts w:hint="eastAsia" w:ascii="仿宋" w:hAnsi="仿宋"/>
          <w:sz w:val="24"/>
        </w:rPr>
        <w:t>2. 对楼内设备设施实行巡检和报修相结合，发现问题及时处理。</w:t>
      </w:r>
    </w:p>
    <w:p>
      <w:pPr>
        <w:adjustRightInd w:val="0"/>
        <w:snapToGrid w:val="0"/>
        <w:spacing w:line="300" w:lineRule="auto"/>
        <w:ind w:firstLine="480"/>
        <w:rPr>
          <w:rFonts w:ascii="仿宋" w:hAnsi="仿宋"/>
          <w:sz w:val="24"/>
        </w:rPr>
      </w:pPr>
      <w:r>
        <w:rPr>
          <w:rFonts w:hint="eastAsia" w:ascii="仿宋" w:hAnsi="仿宋"/>
          <w:sz w:val="24"/>
        </w:rPr>
        <w:t>3. 建立设备管理台账（包括台数、品牌、型号、功率等）和完善的检查维护规范和值班登记制度，加强各种设备的运行保养维护，保证设备完好率95％以上，做到无故障运行。</w:t>
      </w:r>
    </w:p>
    <w:p>
      <w:pPr>
        <w:adjustRightInd w:val="0"/>
        <w:snapToGrid w:val="0"/>
        <w:spacing w:line="300" w:lineRule="auto"/>
        <w:ind w:firstLine="480"/>
        <w:rPr>
          <w:rFonts w:ascii="仿宋" w:hAnsi="仿宋"/>
          <w:sz w:val="24"/>
        </w:rPr>
      </w:pPr>
      <w:r>
        <w:rPr>
          <w:rFonts w:hint="eastAsia" w:ascii="仿宋" w:hAnsi="仿宋"/>
          <w:sz w:val="24"/>
        </w:rPr>
        <w:t>4. 制定维修申报、事故申报及认证和应急处理方案，强化各种设施的日常维护维修，保证学校教学顺利进行及学生正常生活。</w:t>
      </w:r>
    </w:p>
    <w:p>
      <w:pPr>
        <w:adjustRightInd w:val="0"/>
        <w:snapToGrid w:val="0"/>
        <w:spacing w:line="300" w:lineRule="auto"/>
        <w:ind w:firstLine="480"/>
        <w:rPr>
          <w:rFonts w:ascii="仿宋" w:hAnsi="仿宋"/>
          <w:sz w:val="24"/>
        </w:rPr>
      </w:pPr>
      <w:r>
        <w:rPr>
          <w:rFonts w:hint="eastAsia" w:ascii="仿宋" w:hAnsi="仿宋"/>
          <w:sz w:val="24"/>
        </w:rPr>
        <w:t>5. 小维修工作要求：水电跑冒等类报修，要求维修人员第一时间到达现场处理，2小时内修复完毕；其他报修：1小时以内完成修复；特殊情况不能按时维修的，由维修人员报物业公司负责人，由物业公司负责人与校方管理人员协商后，向报修单位做出合理解释，阐明维修方案和维修大致时间，严禁维修人员向报修单位做答。</w:t>
      </w:r>
    </w:p>
    <w:p>
      <w:pPr>
        <w:adjustRightInd w:val="0"/>
        <w:snapToGrid w:val="0"/>
        <w:spacing w:line="300" w:lineRule="auto"/>
        <w:ind w:firstLine="482" w:firstLineChars="200"/>
        <w:rPr>
          <w:rFonts w:ascii="仿宋" w:hAnsi="仿宋"/>
          <w:b/>
          <w:sz w:val="24"/>
        </w:rPr>
      </w:pPr>
      <w:r>
        <w:rPr>
          <w:rFonts w:hint="eastAsia" w:ascii="仿宋" w:hAnsi="仿宋"/>
          <w:b/>
          <w:sz w:val="24"/>
        </w:rPr>
        <w:t>六、变电所、二次加压水池运行管理工作（二次加压水池仅为渤海校区内容）</w:t>
      </w:r>
    </w:p>
    <w:p>
      <w:pPr>
        <w:adjustRightInd w:val="0"/>
        <w:snapToGrid w:val="0"/>
        <w:spacing w:line="300" w:lineRule="auto"/>
        <w:ind w:firstLine="480"/>
        <w:rPr>
          <w:rFonts w:ascii="仿宋" w:hAnsi="仿宋"/>
          <w:sz w:val="24"/>
        </w:rPr>
      </w:pPr>
      <w:r>
        <w:rPr>
          <w:rFonts w:hint="eastAsia" w:ascii="仿宋" w:hAnsi="仿宋"/>
          <w:sz w:val="24"/>
        </w:rPr>
        <w:t>1.  变电所运行管理，非在岗人员也参与应急维修等工作。。</w:t>
      </w:r>
    </w:p>
    <w:p>
      <w:pPr>
        <w:adjustRightInd w:val="0"/>
        <w:snapToGrid w:val="0"/>
        <w:spacing w:line="300" w:lineRule="auto"/>
        <w:ind w:firstLine="480"/>
        <w:rPr>
          <w:rFonts w:ascii="仿宋" w:hAnsi="仿宋"/>
          <w:sz w:val="24"/>
        </w:rPr>
      </w:pPr>
      <w:r>
        <w:rPr>
          <w:rFonts w:hint="eastAsia" w:ascii="仿宋" w:hAnsi="仿宋"/>
          <w:sz w:val="24"/>
        </w:rPr>
        <w:t>2.  变电值班室室内卫生清扫。</w:t>
      </w:r>
    </w:p>
    <w:p>
      <w:pPr>
        <w:adjustRightInd w:val="0"/>
        <w:snapToGrid w:val="0"/>
        <w:spacing w:line="300" w:lineRule="auto"/>
        <w:ind w:firstLine="480"/>
        <w:rPr>
          <w:rFonts w:ascii="仿宋" w:hAnsi="仿宋"/>
          <w:sz w:val="24"/>
        </w:rPr>
      </w:pPr>
      <w:r>
        <w:rPr>
          <w:rFonts w:hint="eastAsia" w:ascii="仿宋" w:hAnsi="仿宋"/>
          <w:sz w:val="24"/>
        </w:rPr>
        <w:t>3.  按规定做好变电所值班运行记录。</w:t>
      </w:r>
    </w:p>
    <w:p>
      <w:pPr>
        <w:adjustRightInd w:val="0"/>
        <w:snapToGrid w:val="0"/>
        <w:spacing w:line="300" w:lineRule="auto"/>
        <w:ind w:firstLine="480"/>
        <w:rPr>
          <w:rFonts w:ascii="仿宋" w:hAnsi="仿宋"/>
          <w:sz w:val="24"/>
        </w:rPr>
      </w:pPr>
      <w:r>
        <w:rPr>
          <w:rFonts w:hint="eastAsia" w:ascii="仿宋" w:hAnsi="仿宋"/>
          <w:sz w:val="24"/>
        </w:rPr>
        <w:t>4.  负责二次加压水设施安全检查，每天进行设施管线及水压检查。</w:t>
      </w:r>
    </w:p>
    <w:p>
      <w:pPr>
        <w:adjustRightInd w:val="0"/>
        <w:snapToGrid w:val="0"/>
        <w:spacing w:line="300" w:lineRule="auto"/>
        <w:ind w:firstLine="480"/>
        <w:rPr>
          <w:rFonts w:ascii="仿宋" w:hAnsi="仿宋"/>
          <w:sz w:val="24"/>
        </w:rPr>
      </w:pPr>
      <w:r>
        <w:rPr>
          <w:rFonts w:hint="eastAsia" w:ascii="仿宋" w:hAnsi="仿宋"/>
          <w:sz w:val="24"/>
        </w:rPr>
        <w:t>5.  完成采购人领导交代的其他临时性工作内容。</w:t>
      </w:r>
    </w:p>
    <w:p>
      <w:pPr>
        <w:adjustRightInd w:val="0"/>
        <w:snapToGrid w:val="0"/>
        <w:spacing w:line="300" w:lineRule="auto"/>
        <w:ind w:firstLine="482" w:firstLineChars="200"/>
        <w:rPr>
          <w:rFonts w:ascii="仿宋" w:hAnsi="仿宋"/>
          <w:b/>
          <w:sz w:val="24"/>
        </w:rPr>
      </w:pPr>
      <w:r>
        <w:rPr>
          <w:rFonts w:hint="eastAsia" w:ascii="仿宋" w:hAnsi="仿宋"/>
          <w:b/>
          <w:sz w:val="24"/>
        </w:rPr>
        <w:t>七、垃圾清运</w:t>
      </w:r>
    </w:p>
    <w:p>
      <w:pPr>
        <w:adjustRightInd w:val="0"/>
        <w:snapToGrid w:val="0"/>
        <w:spacing w:line="300" w:lineRule="auto"/>
        <w:ind w:firstLine="480"/>
        <w:rPr>
          <w:rFonts w:ascii="仿宋" w:hAnsi="仿宋"/>
          <w:sz w:val="24"/>
        </w:rPr>
      </w:pPr>
      <w:r>
        <w:rPr>
          <w:rFonts w:hint="eastAsia" w:ascii="仿宋" w:hAnsi="仿宋"/>
          <w:sz w:val="24"/>
        </w:rPr>
        <w:t>1. 垃圾房（点）垃圾每日清空一次，垃圾房（点）只能适量存放少量垃圾，杜绝异味和蚊蝇滋生。</w:t>
      </w:r>
    </w:p>
    <w:p>
      <w:pPr>
        <w:adjustRightInd w:val="0"/>
        <w:snapToGrid w:val="0"/>
        <w:spacing w:line="300" w:lineRule="auto"/>
        <w:ind w:firstLine="480"/>
        <w:rPr>
          <w:rFonts w:ascii="仿宋" w:hAnsi="仿宋"/>
          <w:sz w:val="24"/>
        </w:rPr>
      </w:pPr>
      <w:r>
        <w:rPr>
          <w:rFonts w:hint="eastAsia" w:ascii="仿宋" w:hAnsi="仿宋"/>
          <w:sz w:val="24"/>
        </w:rPr>
        <w:t>2. 持有垃圾清运合法手续。</w:t>
      </w:r>
    </w:p>
    <w:p>
      <w:pPr>
        <w:adjustRightInd w:val="0"/>
        <w:snapToGrid w:val="0"/>
        <w:spacing w:line="300" w:lineRule="auto"/>
        <w:ind w:firstLine="480"/>
        <w:rPr>
          <w:rFonts w:ascii="仿宋" w:hAnsi="仿宋"/>
          <w:sz w:val="24"/>
        </w:rPr>
      </w:pPr>
      <w:r>
        <w:rPr>
          <w:rFonts w:hint="eastAsia" w:ascii="仿宋" w:hAnsi="仿宋"/>
          <w:sz w:val="24"/>
        </w:rPr>
        <w:t>3. 使用政府环卫部门认可的专用垃圾运输车辆，将垃圾清运至政府有关部门指定的垃圾场。</w:t>
      </w:r>
    </w:p>
    <w:p>
      <w:pPr>
        <w:adjustRightInd w:val="0"/>
        <w:snapToGrid w:val="0"/>
        <w:spacing w:line="300" w:lineRule="auto"/>
        <w:ind w:firstLine="480"/>
        <w:rPr>
          <w:rFonts w:ascii="仿宋" w:hAnsi="仿宋"/>
          <w:sz w:val="24"/>
        </w:rPr>
      </w:pPr>
      <w:r>
        <w:rPr>
          <w:rFonts w:hint="eastAsia" w:ascii="仿宋" w:hAnsi="仿宋"/>
          <w:sz w:val="24"/>
        </w:rPr>
        <w:t>4. 保证校园内垃圾每天外运2次，首轮清运9点前完成，第2轮清运15点完成。</w:t>
      </w:r>
    </w:p>
    <w:p>
      <w:pPr>
        <w:adjustRightInd w:val="0"/>
        <w:snapToGrid w:val="0"/>
        <w:spacing w:line="300" w:lineRule="auto"/>
        <w:ind w:firstLine="472" w:firstLineChars="196"/>
        <w:rPr>
          <w:rFonts w:ascii="仿宋" w:hAnsi="仿宋"/>
          <w:b/>
          <w:sz w:val="24"/>
        </w:rPr>
      </w:pPr>
      <w:r>
        <w:rPr>
          <w:rFonts w:hint="eastAsia" w:ascii="仿宋" w:hAnsi="仿宋"/>
          <w:b/>
          <w:sz w:val="24"/>
        </w:rPr>
        <w:t>八、化粪池及下水疏通</w:t>
      </w:r>
    </w:p>
    <w:p>
      <w:pPr>
        <w:adjustRightInd w:val="0"/>
        <w:snapToGrid w:val="0"/>
        <w:spacing w:line="300" w:lineRule="auto"/>
        <w:ind w:firstLine="480" w:firstLineChars="200"/>
        <w:rPr>
          <w:rFonts w:ascii="仿宋" w:hAnsi="仿宋"/>
          <w:sz w:val="24"/>
        </w:rPr>
      </w:pPr>
      <w:r>
        <w:rPr>
          <w:rFonts w:hint="eastAsia" w:ascii="仿宋" w:hAnsi="仿宋"/>
          <w:sz w:val="24"/>
        </w:rPr>
        <w:t>1. 定期对下水、化粪池和污水井进行疏通，任何部位下水堵塞必须及时疏通，确保畅通，不造成环境污染。</w:t>
      </w:r>
    </w:p>
    <w:p>
      <w:pPr>
        <w:adjustRightInd w:val="0"/>
        <w:snapToGrid w:val="0"/>
        <w:spacing w:line="300" w:lineRule="auto"/>
        <w:ind w:firstLine="480" w:firstLineChars="200"/>
        <w:rPr>
          <w:rFonts w:ascii="仿宋" w:hAnsi="仿宋"/>
          <w:sz w:val="24"/>
        </w:rPr>
      </w:pPr>
      <w:r>
        <w:rPr>
          <w:rFonts w:hint="eastAsia" w:ascii="仿宋" w:hAnsi="仿宋"/>
          <w:sz w:val="24"/>
        </w:rPr>
        <w:t>2. 严格按照环保部门的要求，对下水系统进行维护管理，做好管理记录，发现问题及时向采购人报告。</w:t>
      </w:r>
    </w:p>
    <w:p>
      <w:pPr>
        <w:adjustRightInd w:val="0"/>
        <w:snapToGrid w:val="0"/>
        <w:spacing w:line="300" w:lineRule="auto"/>
        <w:ind w:firstLine="482" w:firstLineChars="200"/>
        <w:rPr>
          <w:rFonts w:ascii="仿宋" w:hAnsi="仿宋"/>
          <w:b/>
          <w:sz w:val="24"/>
        </w:rPr>
      </w:pPr>
      <w:r>
        <w:rPr>
          <w:rFonts w:hint="eastAsia" w:ascii="仿宋" w:hAnsi="仿宋"/>
          <w:b/>
          <w:sz w:val="24"/>
        </w:rPr>
        <w:t>九、教学楼管理</w:t>
      </w:r>
    </w:p>
    <w:p>
      <w:pPr>
        <w:adjustRightInd w:val="0"/>
        <w:snapToGrid w:val="0"/>
        <w:spacing w:line="300" w:lineRule="auto"/>
        <w:ind w:firstLine="480" w:firstLineChars="200"/>
        <w:rPr>
          <w:rFonts w:ascii="仿宋" w:hAnsi="仿宋"/>
          <w:sz w:val="24"/>
        </w:rPr>
      </w:pPr>
      <w:r>
        <w:rPr>
          <w:rFonts w:hint="eastAsia" w:ascii="仿宋" w:hAnsi="仿宋"/>
          <w:sz w:val="24"/>
        </w:rPr>
        <w:t>1. 严格管理教学楼钥匙，按学校规定的时间开、关教室门，按时清楼。</w:t>
      </w:r>
    </w:p>
    <w:p>
      <w:pPr>
        <w:adjustRightInd w:val="0"/>
        <w:snapToGrid w:val="0"/>
        <w:spacing w:line="300" w:lineRule="auto"/>
        <w:ind w:firstLine="480" w:firstLineChars="200"/>
        <w:rPr>
          <w:rFonts w:ascii="仿宋" w:hAnsi="仿宋"/>
          <w:sz w:val="24"/>
        </w:rPr>
      </w:pPr>
      <w:r>
        <w:rPr>
          <w:rFonts w:hint="eastAsia" w:ascii="仿宋" w:hAnsi="仿宋"/>
          <w:sz w:val="24"/>
        </w:rPr>
        <w:t>2. 配合学校对楼内教室进行分配和调换。</w:t>
      </w:r>
    </w:p>
    <w:p>
      <w:pPr>
        <w:adjustRightInd w:val="0"/>
        <w:snapToGrid w:val="0"/>
        <w:spacing w:line="300" w:lineRule="auto"/>
        <w:ind w:firstLine="480" w:firstLineChars="200"/>
        <w:rPr>
          <w:rFonts w:ascii="仿宋" w:hAnsi="仿宋"/>
          <w:sz w:val="24"/>
        </w:rPr>
      </w:pPr>
      <w:r>
        <w:rPr>
          <w:rFonts w:hint="eastAsia" w:ascii="仿宋" w:hAnsi="仿宋"/>
          <w:sz w:val="24"/>
        </w:rPr>
        <w:t>3. 负责向讲课老师发放日常教学用具，负责电铃的管理工作。</w:t>
      </w:r>
    </w:p>
    <w:p>
      <w:pPr>
        <w:adjustRightInd w:val="0"/>
        <w:snapToGrid w:val="0"/>
        <w:spacing w:line="300" w:lineRule="auto"/>
        <w:ind w:firstLine="480" w:firstLineChars="200"/>
        <w:rPr>
          <w:rFonts w:ascii="仿宋" w:hAnsi="仿宋"/>
          <w:sz w:val="24"/>
        </w:rPr>
      </w:pPr>
      <w:r>
        <w:rPr>
          <w:rFonts w:hint="eastAsia" w:ascii="仿宋" w:hAnsi="仿宋"/>
          <w:sz w:val="24"/>
        </w:rPr>
        <w:t>4. 随时征求广大师生对楼内教学设备设施的意见和要求。</w:t>
      </w:r>
    </w:p>
    <w:p>
      <w:pPr>
        <w:adjustRightInd w:val="0"/>
        <w:snapToGrid w:val="0"/>
        <w:spacing w:line="300" w:lineRule="auto"/>
        <w:ind w:firstLine="480" w:firstLineChars="200"/>
        <w:rPr>
          <w:rFonts w:ascii="仿宋" w:hAnsi="仿宋"/>
          <w:sz w:val="24"/>
        </w:rPr>
      </w:pPr>
      <w:r>
        <w:rPr>
          <w:rFonts w:hint="eastAsia" w:ascii="仿宋" w:hAnsi="仿宋"/>
          <w:sz w:val="24"/>
        </w:rPr>
        <w:t>5. 放假期间封楼及开放自习室的管理，基础设施、设备发生问题时及时协调相关部门。</w:t>
      </w:r>
    </w:p>
    <w:p>
      <w:pPr>
        <w:adjustRightInd w:val="0"/>
        <w:snapToGrid w:val="0"/>
        <w:spacing w:line="300" w:lineRule="auto"/>
        <w:ind w:firstLine="480" w:firstLineChars="200"/>
        <w:rPr>
          <w:rFonts w:ascii="仿宋" w:hAnsi="仿宋"/>
          <w:sz w:val="24"/>
        </w:rPr>
      </w:pPr>
      <w:r>
        <w:rPr>
          <w:rFonts w:hint="eastAsia" w:ascii="仿宋" w:hAnsi="仿宋"/>
          <w:sz w:val="24"/>
        </w:rPr>
        <w:t>6. 控制楼内照明设备的开放时间，随时检查用水状况，做好节能降耗工作，每月向采购人呈报獐子岛教学楼耗能报表。</w:t>
      </w:r>
    </w:p>
    <w:p>
      <w:pPr>
        <w:adjustRightInd w:val="0"/>
        <w:snapToGrid w:val="0"/>
        <w:spacing w:line="300" w:lineRule="auto"/>
        <w:ind w:firstLine="480" w:firstLineChars="200"/>
        <w:rPr>
          <w:rFonts w:ascii="仿宋" w:hAnsi="仿宋"/>
          <w:sz w:val="24"/>
        </w:rPr>
      </w:pPr>
      <w:r>
        <w:rPr>
          <w:rFonts w:hint="eastAsia" w:ascii="仿宋" w:hAnsi="仿宋"/>
          <w:sz w:val="24"/>
        </w:rPr>
        <w:t>7. 按学校要求对多媒体教室进行管理，教室使用发生冲突时及时与教务处沟通协调。</w:t>
      </w:r>
    </w:p>
    <w:p>
      <w:pPr>
        <w:adjustRightInd w:val="0"/>
        <w:snapToGrid w:val="0"/>
        <w:spacing w:line="300" w:lineRule="auto"/>
        <w:ind w:firstLine="480" w:firstLineChars="200"/>
        <w:rPr>
          <w:rFonts w:ascii="仿宋" w:hAnsi="仿宋"/>
          <w:sz w:val="24"/>
        </w:rPr>
      </w:pPr>
      <w:r>
        <w:rPr>
          <w:rFonts w:hint="eastAsia" w:ascii="仿宋" w:hAnsi="仿宋"/>
          <w:sz w:val="24"/>
        </w:rPr>
        <w:t>8. 严格加强广告的进口管理和清除工作，加强桌面等部位的字迹清除工作。</w:t>
      </w:r>
    </w:p>
    <w:p>
      <w:pPr>
        <w:adjustRightInd w:val="0"/>
        <w:snapToGrid w:val="0"/>
        <w:spacing w:line="300" w:lineRule="auto"/>
        <w:ind w:firstLine="480" w:firstLineChars="200"/>
        <w:rPr>
          <w:rFonts w:ascii="仿宋" w:hAnsi="仿宋"/>
          <w:sz w:val="24"/>
        </w:rPr>
      </w:pPr>
      <w:r>
        <w:rPr>
          <w:rFonts w:hint="eastAsia" w:ascii="仿宋" w:hAnsi="仿宋"/>
          <w:sz w:val="24"/>
        </w:rPr>
        <w:t>9. 夜班保洁要确保每天7：45前教室内卫生良好；大课间和中午时间，白班保洁要快速进行教室对垃圾进行清扫，保证下午课前教室卫生良好。</w:t>
      </w:r>
    </w:p>
    <w:p>
      <w:pPr>
        <w:adjustRightInd w:val="0"/>
        <w:snapToGrid w:val="0"/>
        <w:spacing w:line="300" w:lineRule="auto"/>
        <w:ind w:firstLine="480" w:firstLineChars="200"/>
        <w:rPr>
          <w:rFonts w:ascii="仿宋" w:hAnsi="仿宋"/>
          <w:sz w:val="24"/>
        </w:rPr>
      </w:pPr>
      <w:r>
        <w:rPr>
          <w:rFonts w:hint="eastAsia" w:ascii="仿宋" w:hAnsi="仿宋"/>
          <w:sz w:val="24"/>
        </w:rPr>
        <w:t>10. 教学楼保洁人员负责所辖区域报修工作。</w:t>
      </w:r>
    </w:p>
    <w:p>
      <w:pPr>
        <w:adjustRightInd w:val="0"/>
        <w:snapToGrid w:val="0"/>
        <w:spacing w:line="300" w:lineRule="auto"/>
        <w:ind w:firstLine="480" w:firstLineChars="200"/>
        <w:rPr>
          <w:rFonts w:ascii="仿宋" w:hAnsi="仿宋"/>
          <w:sz w:val="24"/>
        </w:rPr>
      </w:pPr>
      <w:r>
        <w:rPr>
          <w:rFonts w:hint="eastAsia" w:ascii="仿宋" w:hAnsi="仿宋"/>
          <w:sz w:val="24"/>
        </w:rPr>
        <w:t>11. 做好学校交办的各类临时工作。</w:t>
      </w:r>
    </w:p>
    <w:p>
      <w:pPr>
        <w:adjustRightInd w:val="0"/>
        <w:snapToGrid w:val="0"/>
        <w:spacing w:line="300" w:lineRule="auto"/>
        <w:ind w:firstLine="482" w:firstLineChars="200"/>
        <w:rPr>
          <w:rFonts w:ascii="仿宋" w:hAnsi="仿宋"/>
          <w:b/>
          <w:sz w:val="24"/>
        </w:rPr>
      </w:pPr>
      <w:r>
        <w:rPr>
          <w:rFonts w:hint="eastAsia" w:ascii="仿宋" w:hAnsi="仿宋"/>
          <w:b/>
          <w:sz w:val="24"/>
        </w:rPr>
        <w:t xml:space="preserve">十、宿舍管理 </w:t>
      </w:r>
    </w:p>
    <w:p>
      <w:pPr>
        <w:adjustRightInd w:val="0"/>
        <w:snapToGrid w:val="0"/>
        <w:spacing w:line="300" w:lineRule="auto"/>
        <w:ind w:firstLine="480" w:firstLineChars="200"/>
        <w:rPr>
          <w:rFonts w:ascii="仿宋" w:hAnsi="仿宋"/>
          <w:sz w:val="24"/>
        </w:rPr>
      </w:pPr>
      <w:r>
        <w:rPr>
          <w:rFonts w:hint="eastAsia" w:ascii="仿宋" w:hAnsi="仿宋"/>
          <w:sz w:val="24"/>
        </w:rPr>
        <w:t>1. 宿舍物业管理人员24小时值班，接待处理学生住宿中遇到的各种问题。</w:t>
      </w:r>
    </w:p>
    <w:p>
      <w:pPr>
        <w:adjustRightInd w:val="0"/>
        <w:snapToGrid w:val="0"/>
        <w:spacing w:line="300" w:lineRule="auto"/>
        <w:ind w:firstLine="480" w:firstLineChars="200"/>
        <w:rPr>
          <w:rFonts w:ascii="仿宋" w:hAnsi="仿宋"/>
          <w:sz w:val="24"/>
        </w:rPr>
      </w:pPr>
      <w:r>
        <w:rPr>
          <w:rFonts w:hint="eastAsia" w:ascii="仿宋" w:hAnsi="仿宋"/>
          <w:sz w:val="24"/>
        </w:rPr>
        <w:t>2. 工程维修人员24小时值班，解决学生日常报修等登记工作。</w:t>
      </w:r>
    </w:p>
    <w:p>
      <w:pPr>
        <w:adjustRightInd w:val="0"/>
        <w:snapToGrid w:val="0"/>
        <w:spacing w:line="300" w:lineRule="auto"/>
        <w:ind w:firstLine="480" w:firstLineChars="200"/>
        <w:rPr>
          <w:rFonts w:ascii="仿宋" w:hAnsi="仿宋"/>
          <w:sz w:val="24"/>
        </w:rPr>
      </w:pPr>
      <w:r>
        <w:rPr>
          <w:rFonts w:hint="eastAsia" w:ascii="仿宋" w:hAnsi="仿宋"/>
          <w:sz w:val="24"/>
        </w:rPr>
        <w:t>3. 配合学校有关部门向住宿学生分配房间及退寝工作。</w:t>
      </w:r>
    </w:p>
    <w:p>
      <w:pPr>
        <w:adjustRightInd w:val="0"/>
        <w:snapToGrid w:val="0"/>
        <w:spacing w:line="300" w:lineRule="auto"/>
        <w:ind w:firstLine="480" w:firstLineChars="200"/>
        <w:rPr>
          <w:rFonts w:ascii="仿宋" w:hAnsi="仿宋"/>
          <w:sz w:val="24"/>
        </w:rPr>
      </w:pPr>
      <w:r>
        <w:rPr>
          <w:rFonts w:hint="eastAsia" w:ascii="仿宋" w:hAnsi="仿宋"/>
          <w:sz w:val="24"/>
        </w:rPr>
        <w:t>4. 严格管理学生宿舍钥匙，禁止将学生宿舍的钥匙借给个人。</w:t>
      </w:r>
    </w:p>
    <w:p>
      <w:pPr>
        <w:adjustRightInd w:val="0"/>
        <w:snapToGrid w:val="0"/>
        <w:spacing w:line="300" w:lineRule="auto"/>
        <w:ind w:firstLine="480" w:firstLineChars="200"/>
        <w:rPr>
          <w:rFonts w:ascii="仿宋" w:hAnsi="仿宋"/>
          <w:sz w:val="24"/>
        </w:rPr>
      </w:pPr>
      <w:r>
        <w:rPr>
          <w:rFonts w:hint="eastAsia" w:ascii="仿宋" w:hAnsi="仿宋"/>
          <w:sz w:val="24"/>
        </w:rPr>
        <w:t>5. 禁止外来人员留宿和男、女学生串寝现象发生。</w:t>
      </w:r>
    </w:p>
    <w:p>
      <w:pPr>
        <w:adjustRightInd w:val="0"/>
        <w:snapToGrid w:val="0"/>
        <w:spacing w:line="300" w:lineRule="auto"/>
        <w:ind w:firstLine="480" w:firstLineChars="200"/>
        <w:rPr>
          <w:rFonts w:ascii="仿宋" w:hAnsi="仿宋"/>
          <w:sz w:val="24"/>
        </w:rPr>
      </w:pPr>
      <w:r>
        <w:rPr>
          <w:rFonts w:hint="eastAsia" w:ascii="仿宋" w:hAnsi="仿宋"/>
          <w:sz w:val="24"/>
        </w:rPr>
        <w:t>6. 宿舍楼内的节能、降耗工作。</w:t>
      </w:r>
    </w:p>
    <w:p>
      <w:pPr>
        <w:adjustRightInd w:val="0"/>
        <w:snapToGrid w:val="0"/>
        <w:spacing w:line="300" w:lineRule="auto"/>
        <w:ind w:firstLine="480" w:firstLineChars="200"/>
        <w:rPr>
          <w:rFonts w:ascii="仿宋" w:hAnsi="仿宋"/>
          <w:sz w:val="24"/>
        </w:rPr>
      </w:pPr>
      <w:r>
        <w:rPr>
          <w:rFonts w:hint="eastAsia" w:ascii="仿宋" w:hAnsi="仿宋"/>
          <w:sz w:val="24"/>
        </w:rPr>
        <w:t>7. 配合辅导员对学生进行教育管理。</w:t>
      </w:r>
    </w:p>
    <w:p>
      <w:pPr>
        <w:adjustRightInd w:val="0"/>
        <w:snapToGrid w:val="0"/>
        <w:spacing w:line="300" w:lineRule="auto"/>
        <w:ind w:firstLine="480" w:firstLineChars="200"/>
        <w:rPr>
          <w:rFonts w:ascii="仿宋" w:hAnsi="仿宋"/>
          <w:sz w:val="24"/>
        </w:rPr>
      </w:pPr>
      <w:r>
        <w:rPr>
          <w:rFonts w:hint="eastAsia" w:ascii="仿宋" w:hAnsi="仿宋"/>
          <w:sz w:val="24"/>
        </w:rPr>
        <w:t>8. 晚间就寝熄灯管理。</w:t>
      </w:r>
    </w:p>
    <w:p>
      <w:pPr>
        <w:adjustRightInd w:val="0"/>
        <w:snapToGrid w:val="0"/>
        <w:spacing w:line="300" w:lineRule="auto"/>
        <w:ind w:firstLine="480" w:firstLineChars="200"/>
        <w:rPr>
          <w:rFonts w:ascii="仿宋" w:hAnsi="仿宋"/>
          <w:sz w:val="24"/>
        </w:rPr>
      </w:pPr>
      <w:r>
        <w:rPr>
          <w:rFonts w:hint="eastAsia" w:ascii="仿宋" w:hAnsi="仿宋"/>
          <w:sz w:val="24"/>
        </w:rPr>
        <w:t>9. 做好学校交办的各类调查工作。</w:t>
      </w:r>
    </w:p>
    <w:p>
      <w:pPr>
        <w:adjustRightInd w:val="0"/>
        <w:snapToGrid w:val="0"/>
        <w:spacing w:line="300" w:lineRule="auto"/>
        <w:ind w:firstLine="472" w:firstLineChars="196"/>
        <w:rPr>
          <w:rFonts w:ascii="仿宋" w:hAnsi="仿宋"/>
          <w:b/>
          <w:sz w:val="24"/>
        </w:rPr>
      </w:pPr>
      <w:r>
        <w:rPr>
          <w:rFonts w:hint="eastAsia" w:ascii="仿宋" w:hAnsi="仿宋"/>
          <w:b/>
          <w:sz w:val="24"/>
        </w:rPr>
        <w:t>十一、校园灭鼠工作</w:t>
      </w:r>
    </w:p>
    <w:p>
      <w:pPr>
        <w:adjustRightInd w:val="0"/>
        <w:snapToGrid w:val="0"/>
        <w:spacing w:line="300" w:lineRule="auto"/>
        <w:ind w:firstLine="470" w:firstLineChars="196"/>
        <w:rPr>
          <w:rFonts w:ascii="仿宋" w:hAnsi="仿宋"/>
          <w:sz w:val="24"/>
        </w:rPr>
      </w:pPr>
      <w:r>
        <w:rPr>
          <w:rFonts w:hint="eastAsia" w:ascii="仿宋" w:hAnsi="仿宋"/>
          <w:sz w:val="24"/>
        </w:rPr>
        <w:t>1. 负责制定全年灭鼠计划，充分利用寒暑假和小长假做好灭鼠工作，并做好工作记录。</w:t>
      </w:r>
    </w:p>
    <w:p>
      <w:pPr>
        <w:adjustRightInd w:val="0"/>
        <w:snapToGrid w:val="0"/>
        <w:spacing w:line="300" w:lineRule="auto"/>
        <w:ind w:firstLine="470" w:firstLineChars="196"/>
        <w:rPr>
          <w:rFonts w:ascii="仿宋" w:hAnsi="仿宋"/>
          <w:sz w:val="24"/>
        </w:rPr>
      </w:pPr>
      <w:r>
        <w:rPr>
          <w:rFonts w:hint="eastAsia" w:ascii="仿宋" w:hAnsi="仿宋"/>
          <w:sz w:val="24"/>
        </w:rPr>
        <w:t>2. 定期对全楼进行检查，及时发现及时处理，铲除根源。</w:t>
      </w:r>
    </w:p>
    <w:p>
      <w:pPr>
        <w:adjustRightInd w:val="0"/>
        <w:snapToGrid w:val="0"/>
        <w:spacing w:line="300" w:lineRule="auto"/>
        <w:ind w:firstLine="470" w:firstLineChars="196"/>
        <w:rPr>
          <w:rFonts w:ascii="仿宋" w:hAnsi="仿宋"/>
          <w:sz w:val="24"/>
        </w:rPr>
      </w:pPr>
      <w:r>
        <w:rPr>
          <w:rFonts w:hint="eastAsia" w:ascii="仿宋" w:hAnsi="仿宋"/>
          <w:sz w:val="24"/>
        </w:rPr>
        <w:t>3. 在宿舍楼设虫害登记本，随时上报，确保宿舍无虫害发生。</w:t>
      </w:r>
    </w:p>
    <w:p>
      <w:pPr>
        <w:adjustRightInd w:val="0"/>
        <w:snapToGrid w:val="0"/>
        <w:spacing w:line="300" w:lineRule="auto"/>
        <w:ind w:firstLine="470" w:firstLineChars="196"/>
        <w:rPr>
          <w:rFonts w:ascii="仿宋" w:hAnsi="仿宋"/>
          <w:sz w:val="24"/>
        </w:rPr>
      </w:pPr>
      <w:r>
        <w:rPr>
          <w:rFonts w:hint="eastAsia" w:ascii="仿宋" w:hAnsi="仿宋"/>
          <w:sz w:val="24"/>
        </w:rPr>
        <w:t>4. 采取在室内封堵地漏、布粘鼠板，室外合理投药等办法科学灭鼠，确保无鼠害发生。</w:t>
      </w:r>
    </w:p>
    <w:p>
      <w:pPr>
        <w:adjustRightInd w:val="0"/>
        <w:snapToGrid w:val="0"/>
        <w:spacing w:line="300" w:lineRule="auto"/>
        <w:ind w:firstLine="472" w:firstLineChars="196"/>
        <w:rPr>
          <w:rFonts w:ascii="仿宋" w:hAnsi="仿宋"/>
          <w:sz w:val="24"/>
        </w:rPr>
      </w:pPr>
      <w:r>
        <w:rPr>
          <w:rFonts w:hint="eastAsia" w:ascii="仿宋" w:hAnsi="仿宋"/>
          <w:b/>
          <w:sz w:val="24"/>
        </w:rPr>
        <w:t>十二、其他要求</w:t>
      </w:r>
    </w:p>
    <w:p>
      <w:pPr>
        <w:adjustRightInd w:val="0"/>
        <w:snapToGrid w:val="0"/>
        <w:spacing w:line="300" w:lineRule="auto"/>
        <w:ind w:firstLine="480" w:firstLineChars="200"/>
        <w:rPr>
          <w:rFonts w:ascii="仿宋" w:hAnsi="仿宋"/>
          <w:sz w:val="24"/>
        </w:rPr>
      </w:pPr>
      <w:r>
        <w:rPr>
          <w:rFonts w:hint="eastAsia" w:ascii="仿宋" w:hAnsi="仿宋"/>
          <w:sz w:val="24"/>
        </w:rPr>
        <w:t>1. 物业管理公司须与所有人员签订劳动合同，并根据大连市社保部门的法规缴纳相应的保险及公积金，保证物业员工在工作中发生任何人身伤害均与采购人无关。</w:t>
      </w:r>
    </w:p>
    <w:p>
      <w:pPr>
        <w:adjustRightInd w:val="0"/>
        <w:snapToGrid w:val="0"/>
        <w:spacing w:line="300" w:lineRule="auto"/>
        <w:ind w:firstLine="480" w:firstLineChars="200"/>
        <w:rPr>
          <w:rFonts w:ascii="仿宋" w:hAnsi="仿宋"/>
          <w:sz w:val="24"/>
        </w:rPr>
      </w:pPr>
      <w:r>
        <w:rPr>
          <w:rFonts w:hint="eastAsia" w:ascii="仿宋" w:hAnsi="仿宋"/>
          <w:sz w:val="24"/>
        </w:rPr>
        <w:t>2. 物业员工的选派。必须对物业工作人员的身世、经历进行认真考察，选派责任心强、为人诚实健康人员充当，并进行相关法规教育。</w:t>
      </w:r>
    </w:p>
    <w:p>
      <w:pPr>
        <w:adjustRightInd w:val="0"/>
        <w:snapToGrid w:val="0"/>
        <w:spacing w:line="300" w:lineRule="auto"/>
        <w:ind w:firstLine="480" w:firstLineChars="200"/>
        <w:rPr>
          <w:rFonts w:ascii="仿宋" w:hAnsi="仿宋"/>
          <w:sz w:val="24"/>
        </w:rPr>
      </w:pPr>
      <w:r>
        <w:rPr>
          <w:rFonts w:hint="eastAsia" w:ascii="仿宋" w:hAnsi="仿宋"/>
          <w:sz w:val="24"/>
        </w:rPr>
        <w:t>3. 物业管理公司所属员工必须进行礼节知识、业务知识培训，严格遵守学校各项规章制度，保证培训合格再上岗。</w:t>
      </w:r>
    </w:p>
    <w:p>
      <w:pPr>
        <w:adjustRightInd w:val="0"/>
        <w:snapToGrid w:val="0"/>
        <w:spacing w:line="300" w:lineRule="auto"/>
        <w:ind w:firstLine="480" w:firstLineChars="200"/>
        <w:rPr>
          <w:rFonts w:ascii="仿宋" w:hAnsi="仿宋"/>
          <w:sz w:val="24"/>
        </w:rPr>
      </w:pPr>
      <w:r>
        <w:rPr>
          <w:rFonts w:hint="eastAsia" w:ascii="仿宋" w:hAnsi="仿宋"/>
          <w:sz w:val="24"/>
        </w:rPr>
        <w:t>4. 物业管理公司从事特殊作业员工必须持有政府有关部门所要求的有效证件，并按要求参加相关培训。培训费等由物业管理公司承担。</w:t>
      </w:r>
    </w:p>
    <w:p>
      <w:pPr>
        <w:adjustRightInd w:val="0"/>
        <w:snapToGrid w:val="0"/>
        <w:spacing w:line="300" w:lineRule="auto"/>
        <w:ind w:firstLine="480" w:firstLineChars="200"/>
        <w:rPr>
          <w:rFonts w:ascii="仿宋" w:hAnsi="仿宋"/>
          <w:sz w:val="24"/>
        </w:rPr>
      </w:pPr>
      <w:r>
        <w:rPr>
          <w:rFonts w:hint="eastAsia" w:ascii="仿宋" w:hAnsi="仿宋"/>
          <w:sz w:val="24"/>
        </w:rPr>
        <w:t>5. 物业管理公司有保护采购人设备设施的义务，使各种机器设备处于良好的使用状态。若物业管理公司工作人员故意或过失造成采购人人财物损失的，物业管理公司必须进行赔偿。</w:t>
      </w:r>
    </w:p>
    <w:p>
      <w:pPr>
        <w:adjustRightInd w:val="0"/>
        <w:snapToGrid w:val="0"/>
        <w:spacing w:line="300" w:lineRule="auto"/>
        <w:ind w:firstLine="480" w:firstLineChars="200"/>
        <w:rPr>
          <w:rFonts w:ascii="仿宋" w:hAnsi="仿宋"/>
          <w:sz w:val="24"/>
        </w:rPr>
      </w:pPr>
      <w:r>
        <w:rPr>
          <w:rFonts w:hint="eastAsia" w:ascii="仿宋" w:hAnsi="仿宋"/>
          <w:sz w:val="24"/>
        </w:rPr>
        <w:t>6.</w:t>
      </w:r>
      <w:r>
        <w:rPr>
          <w:rFonts w:hint="eastAsia"/>
        </w:rPr>
        <w:t xml:space="preserve"> </w:t>
      </w:r>
      <w:r>
        <w:rPr>
          <w:rFonts w:hint="eastAsia" w:ascii="仿宋" w:hAnsi="仿宋"/>
          <w:sz w:val="24"/>
        </w:rPr>
        <w:t>中标人必须在合同签订后3天内完成交接工作。</w:t>
      </w:r>
    </w:p>
    <w:p>
      <w:pPr>
        <w:autoSpaceDE w:val="0"/>
        <w:spacing w:before="156" w:beforeLines="50"/>
        <w:jc w:val="center"/>
        <w:rPr>
          <w:rFonts w:ascii="仿宋" w:hAnsi="仿宋"/>
          <w:b/>
          <w:bCs/>
          <w:sz w:val="32"/>
          <w:szCs w:val="32"/>
        </w:rPr>
      </w:pPr>
      <w:r>
        <w:rPr>
          <w:rFonts w:hint="eastAsia" w:ascii="仿宋" w:hAnsi="仿宋"/>
          <w:b/>
          <w:sz w:val="32"/>
          <w:szCs w:val="32"/>
        </w:rPr>
        <w:t>内容三</w:t>
      </w:r>
      <w:r>
        <w:rPr>
          <w:rFonts w:hint="eastAsia"/>
          <w:b/>
          <w:sz w:val="32"/>
          <w:szCs w:val="32"/>
        </w:rPr>
        <w:t xml:space="preserve">  </w:t>
      </w:r>
      <w:r>
        <w:rPr>
          <w:rFonts w:hint="eastAsia" w:ascii="仿宋" w:hAnsi="仿宋"/>
          <w:b/>
          <w:sz w:val="32"/>
          <w:szCs w:val="32"/>
        </w:rPr>
        <w:t>合同解除与续签</w:t>
      </w:r>
    </w:p>
    <w:p>
      <w:pPr>
        <w:adjustRightInd w:val="0"/>
        <w:snapToGrid w:val="0"/>
        <w:spacing w:line="300" w:lineRule="auto"/>
        <w:ind w:firstLine="482" w:firstLineChars="200"/>
        <w:rPr>
          <w:rFonts w:ascii="仿宋" w:hAnsi="仿宋"/>
          <w:b/>
          <w:bCs/>
          <w:sz w:val="24"/>
        </w:rPr>
      </w:pPr>
      <w:r>
        <w:rPr>
          <w:rFonts w:hint="eastAsia" w:ascii="仿宋" w:hAnsi="仿宋"/>
          <w:b/>
          <w:bCs/>
          <w:sz w:val="24"/>
        </w:rPr>
        <w:t>一、质量约束</w:t>
      </w:r>
    </w:p>
    <w:p>
      <w:pPr>
        <w:adjustRightInd w:val="0"/>
        <w:snapToGrid w:val="0"/>
        <w:spacing w:line="300" w:lineRule="auto"/>
        <w:ind w:firstLine="480" w:firstLineChars="200"/>
        <w:rPr>
          <w:rFonts w:ascii="仿宋" w:hAnsi="仿宋"/>
          <w:sz w:val="24"/>
        </w:rPr>
      </w:pPr>
      <w:r>
        <w:rPr>
          <w:rFonts w:hint="eastAsia" w:ascii="仿宋" w:hAnsi="仿宋"/>
          <w:sz w:val="24"/>
        </w:rPr>
        <w:t>为给全校师生创造优良的学习、工作和生活环境，确保学校利益。中标单位应严格执行本规范和要求，针对不执行本规范和要求的，每发现1次，学校将扣除中标单位全年中标额的万分之二。</w:t>
      </w:r>
    </w:p>
    <w:p>
      <w:pPr>
        <w:adjustRightInd w:val="0"/>
        <w:snapToGrid w:val="0"/>
        <w:spacing w:line="300" w:lineRule="auto"/>
        <w:ind w:firstLine="482" w:firstLineChars="200"/>
        <w:rPr>
          <w:rFonts w:ascii="仿宋" w:hAnsi="仿宋"/>
          <w:b/>
          <w:bCs/>
          <w:sz w:val="24"/>
        </w:rPr>
      </w:pPr>
      <w:r>
        <w:rPr>
          <w:rFonts w:hint="eastAsia" w:ascii="仿宋" w:hAnsi="仿宋"/>
          <w:b/>
          <w:bCs/>
          <w:sz w:val="24"/>
        </w:rPr>
        <w:t>二、适当时机解除合同</w:t>
      </w:r>
    </w:p>
    <w:p>
      <w:pPr>
        <w:adjustRightInd w:val="0"/>
        <w:snapToGrid w:val="0"/>
        <w:spacing w:line="300" w:lineRule="auto"/>
        <w:ind w:firstLine="480" w:firstLineChars="200"/>
        <w:rPr>
          <w:rFonts w:ascii="仿宋" w:hAnsi="仿宋"/>
          <w:sz w:val="24"/>
        </w:rPr>
      </w:pPr>
      <w:r>
        <w:rPr>
          <w:rFonts w:hint="eastAsia" w:ascii="仿宋" w:hAnsi="仿宋"/>
          <w:sz w:val="24"/>
        </w:rPr>
        <w:t>物业管理公司一切工作应以服务师生、保障教学为出发点。遇重大活动时，物业管理公司增派人力配合采购人开展工作；遇突发事件时，物业管理公司有义务听从采购人安排及时参与抢险救援。如出现推诿、不配合采购人工作情况，采购人有权在适当时机解除合同，采购人不承担任何责任。</w:t>
      </w:r>
    </w:p>
    <w:p>
      <w:pPr>
        <w:adjustRightInd w:val="0"/>
        <w:snapToGrid w:val="0"/>
        <w:spacing w:line="300" w:lineRule="auto"/>
        <w:ind w:firstLine="482" w:firstLineChars="200"/>
        <w:rPr>
          <w:rFonts w:ascii="仿宋" w:hAnsi="仿宋"/>
          <w:b/>
          <w:bCs/>
          <w:sz w:val="24"/>
        </w:rPr>
      </w:pPr>
      <w:r>
        <w:rPr>
          <w:rFonts w:hint="eastAsia" w:ascii="仿宋" w:hAnsi="仿宋"/>
          <w:b/>
          <w:bCs/>
          <w:sz w:val="24"/>
        </w:rPr>
        <w:t>三、立即解除合同</w:t>
      </w:r>
    </w:p>
    <w:p>
      <w:pPr>
        <w:adjustRightInd w:val="0"/>
        <w:snapToGrid w:val="0"/>
        <w:spacing w:line="300" w:lineRule="auto"/>
        <w:ind w:firstLine="480" w:firstLineChars="200"/>
        <w:rPr>
          <w:rFonts w:ascii="仿宋" w:hAnsi="仿宋"/>
          <w:sz w:val="24"/>
        </w:rPr>
      </w:pPr>
      <w:r>
        <w:rPr>
          <w:rFonts w:hint="eastAsia" w:ascii="仿宋" w:hAnsi="仿宋"/>
          <w:sz w:val="24"/>
        </w:rPr>
        <w:t>物业管理公司应积极优质开展各项物业服务工作，如连续3周出现每周1次（及以上）的投诉或服务质量不达标以及未按规定时间完成服务内容等，经核实，物业管理公司无恰当理由造成的，采购人有权立即解除合同，由此造成的损失由物业管理公司承担。</w:t>
      </w:r>
    </w:p>
    <w:p>
      <w:pPr>
        <w:adjustRightInd w:val="0"/>
        <w:snapToGrid w:val="0"/>
        <w:spacing w:line="300" w:lineRule="auto"/>
        <w:ind w:firstLine="482" w:firstLineChars="200"/>
        <w:rPr>
          <w:rFonts w:ascii="仿宋" w:hAnsi="仿宋"/>
          <w:b/>
          <w:bCs/>
          <w:sz w:val="24"/>
        </w:rPr>
      </w:pPr>
      <w:r>
        <w:rPr>
          <w:rFonts w:hint="eastAsia" w:ascii="仿宋" w:hAnsi="仿宋"/>
          <w:b/>
          <w:bCs/>
          <w:sz w:val="24"/>
        </w:rPr>
        <w:t>四、续签合同</w:t>
      </w:r>
    </w:p>
    <w:p>
      <w:pPr>
        <w:adjustRightInd w:val="0"/>
        <w:snapToGrid w:val="0"/>
        <w:spacing w:line="300" w:lineRule="auto"/>
        <w:ind w:firstLine="480" w:firstLineChars="200"/>
        <w:rPr>
          <w:rFonts w:ascii="仿宋" w:hAnsi="仿宋"/>
          <w:sz w:val="24"/>
        </w:rPr>
      </w:pPr>
      <w:r>
        <w:rPr>
          <w:rFonts w:hint="eastAsia" w:ascii="仿宋" w:hAnsi="仿宋"/>
          <w:sz w:val="24"/>
        </w:rPr>
        <w:t>物业服务优良，双方满意，在招标人落实下一年度财政预算的前提下，且本项目物业管理内容及服务要求不变、价格不变，双方协商同意，经财政批准后，服务期满可依据本次招标结果所签订的合同续签合同，每次只能续签一年，最多续签2次。</w:t>
      </w:r>
    </w:p>
    <w:p>
      <w:pPr>
        <w:autoSpaceDE w:val="0"/>
        <w:spacing w:before="156" w:beforeLines="50"/>
        <w:jc w:val="center"/>
        <w:rPr>
          <w:rFonts w:ascii="仿宋" w:hAnsi="仿宋"/>
          <w:b/>
          <w:bCs/>
          <w:sz w:val="32"/>
          <w:szCs w:val="32"/>
        </w:rPr>
      </w:pPr>
      <w:r>
        <w:rPr>
          <w:rFonts w:hint="eastAsia" w:ascii="仿宋" w:hAnsi="仿宋"/>
          <w:b/>
          <w:sz w:val="32"/>
          <w:szCs w:val="32"/>
        </w:rPr>
        <w:t>内容四</w:t>
      </w:r>
      <w:r>
        <w:rPr>
          <w:rFonts w:hint="eastAsia"/>
          <w:b/>
          <w:sz w:val="32"/>
          <w:szCs w:val="32"/>
        </w:rPr>
        <w:t xml:space="preserve">  </w:t>
      </w:r>
      <w:r>
        <w:rPr>
          <w:rFonts w:hint="eastAsia" w:ascii="仿宋" w:hAnsi="仿宋"/>
          <w:b/>
          <w:sz w:val="32"/>
          <w:szCs w:val="32"/>
        </w:rPr>
        <w:t>双方权利义务</w:t>
      </w:r>
    </w:p>
    <w:p>
      <w:pPr>
        <w:adjustRightInd w:val="0"/>
        <w:snapToGrid w:val="0"/>
        <w:spacing w:line="300" w:lineRule="auto"/>
        <w:ind w:firstLine="482" w:firstLineChars="200"/>
        <w:rPr>
          <w:rFonts w:ascii="仿宋" w:hAnsi="仿宋"/>
          <w:b/>
          <w:bCs/>
          <w:sz w:val="24"/>
        </w:rPr>
      </w:pPr>
      <w:r>
        <w:rPr>
          <w:rFonts w:hint="eastAsia" w:ascii="仿宋" w:hAnsi="仿宋"/>
          <w:b/>
          <w:bCs/>
          <w:sz w:val="24"/>
        </w:rPr>
        <w:t>一、采购人的权利及义务</w:t>
      </w:r>
    </w:p>
    <w:p>
      <w:pPr>
        <w:adjustRightInd w:val="0"/>
        <w:snapToGrid w:val="0"/>
        <w:spacing w:line="300" w:lineRule="auto"/>
        <w:ind w:firstLine="480" w:firstLineChars="200"/>
        <w:rPr>
          <w:rFonts w:ascii="仿宋" w:hAnsi="仿宋"/>
          <w:sz w:val="24"/>
        </w:rPr>
      </w:pPr>
      <w:r>
        <w:rPr>
          <w:rFonts w:hint="eastAsia" w:ascii="仿宋" w:hAnsi="仿宋"/>
          <w:sz w:val="24"/>
        </w:rPr>
        <w:t>1. 有权根据实际工作需要向中标人提出制定、修改物业管理工作的内容、范围、标准,但由此增减的费用由采购人、中标人双方协商解决。</w:t>
      </w:r>
    </w:p>
    <w:p>
      <w:pPr>
        <w:adjustRightInd w:val="0"/>
        <w:snapToGrid w:val="0"/>
        <w:spacing w:line="300" w:lineRule="auto"/>
        <w:ind w:firstLine="480" w:firstLineChars="200"/>
        <w:rPr>
          <w:rFonts w:ascii="仿宋" w:hAnsi="仿宋"/>
          <w:sz w:val="24"/>
        </w:rPr>
      </w:pPr>
      <w:r>
        <w:rPr>
          <w:rFonts w:hint="eastAsia" w:ascii="仿宋" w:hAnsi="仿宋"/>
          <w:sz w:val="24"/>
        </w:rPr>
        <w:t>2. 有权对中标人的日常工作人员及使用工具、消耗材料的品种、品牌、数量进行监督、检查、纠正。</w:t>
      </w:r>
    </w:p>
    <w:p>
      <w:pPr>
        <w:adjustRightInd w:val="0"/>
        <w:snapToGrid w:val="0"/>
        <w:spacing w:line="300" w:lineRule="auto"/>
        <w:ind w:firstLine="480" w:firstLineChars="200"/>
        <w:rPr>
          <w:rFonts w:ascii="仿宋" w:hAnsi="仿宋"/>
          <w:sz w:val="24"/>
        </w:rPr>
      </w:pPr>
      <w:r>
        <w:rPr>
          <w:rFonts w:hint="eastAsia" w:ascii="仿宋" w:hAnsi="仿宋"/>
          <w:sz w:val="24"/>
        </w:rPr>
        <w:t>3. 有权对中标人的员工进行监督，对品质、技术、能力不合格的中标人员工，中标人应按采购人要求进行调整。</w:t>
      </w:r>
    </w:p>
    <w:p>
      <w:pPr>
        <w:adjustRightInd w:val="0"/>
        <w:snapToGrid w:val="0"/>
        <w:spacing w:line="300" w:lineRule="auto"/>
        <w:ind w:firstLine="480" w:firstLineChars="200"/>
        <w:rPr>
          <w:rFonts w:ascii="仿宋" w:hAnsi="仿宋"/>
          <w:sz w:val="24"/>
        </w:rPr>
      </w:pPr>
      <w:r>
        <w:rPr>
          <w:rFonts w:hint="eastAsia" w:ascii="仿宋" w:hAnsi="仿宋"/>
          <w:sz w:val="24"/>
        </w:rPr>
        <w:t>4. 有权对中标人的工作质量、数量进行监督、检查，对中标人的工作质量提出改进意见。</w:t>
      </w:r>
    </w:p>
    <w:p>
      <w:pPr>
        <w:adjustRightInd w:val="0"/>
        <w:snapToGrid w:val="0"/>
        <w:spacing w:line="300" w:lineRule="auto"/>
        <w:ind w:firstLine="480" w:firstLineChars="200"/>
        <w:rPr>
          <w:rFonts w:ascii="仿宋" w:hAnsi="仿宋"/>
          <w:sz w:val="24"/>
        </w:rPr>
      </w:pPr>
      <w:r>
        <w:rPr>
          <w:rFonts w:hint="eastAsia" w:ascii="仿宋" w:hAnsi="仿宋"/>
          <w:sz w:val="24"/>
        </w:rPr>
        <w:t>5. 有权根据实际工作需要向中标人提出调整工作时间及管理办法，如采购人认为需要增加岗位人数，中标人应认真落实解决，双方应签订补充协议。</w:t>
      </w:r>
    </w:p>
    <w:p>
      <w:pPr>
        <w:adjustRightInd w:val="0"/>
        <w:snapToGrid w:val="0"/>
        <w:spacing w:line="300" w:lineRule="auto"/>
        <w:ind w:firstLine="480" w:firstLineChars="200"/>
        <w:rPr>
          <w:rFonts w:ascii="仿宋" w:hAnsi="仿宋"/>
          <w:sz w:val="24"/>
        </w:rPr>
      </w:pPr>
      <w:r>
        <w:rPr>
          <w:rFonts w:hint="eastAsia" w:ascii="仿宋" w:hAnsi="仿宋"/>
          <w:sz w:val="24"/>
        </w:rPr>
        <w:t>6. 有义务按合同约定按时支付中标人物业管理费。</w:t>
      </w:r>
    </w:p>
    <w:p>
      <w:pPr>
        <w:adjustRightInd w:val="0"/>
        <w:snapToGrid w:val="0"/>
        <w:spacing w:line="300" w:lineRule="auto"/>
        <w:ind w:firstLine="480" w:firstLineChars="200"/>
        <w:rPr>
          <w:rFonts w:ascii="仿宋" w:hAnsi="仿宋"/>
          <w:sz w:val="24"/>
        </w:rPr>
      </w:pPr>
      <w:r>
        <w:rPr>
          <w:rFonts w:hint="eastAsia" w:ascii="仿宋" w:hAnsi="仿宋"/>
          <w:sz w:val="24"/>
        </w:rPr>
        <w:t>7. 有义务为中标人提供完成合同规定的物业管理工作所需的合理的办公及作业空间，电话费由中标人承担。</w:t>
      </w:r>
    </w:p>
    <w:p>
      <w:pPr>
        <w:adjustRightInd w:val="0"/>
        <w:snapToGrid w:val="0"/>
        <w:spacing w:line="300" w:lineRule="auto"/>
        <w:ind w:firstLine="480" w:firstLineChars="200"/>
        <w:rPr>
          <w:rFonts w:ascii="仿宋" w:hAnsi="仿宋"/>
          <w:sz w:val="24"/>
        </w:rPr>
      </w:pPr>
      <w:r>
        <w:rPr>
          <w:rFonts w:hint="eastAsia" w:ascii="仿宋" w:hAnsi="仿宋"/>
          <w:sz w:val="24"/>
        </w:rPr>
        <w:t>8. 中标人工作达不到招标文件规定的技术规范及要求，采购人有权终止合同。</w:t>
      </w:r>
    </w:p>
    <w:p>
      <w:pPr>
        <w:adjustRightInd w:val="0"/>
        <w:snapToGrid w:val="0"/>
        <w:spacing w:line="300" w:lineRule="auto"/>
        <w:ind w:firstLine="482" w:firstLineChars="200"/>
        <w:rPr>
          <w:rFonts w:ascii="仿宋" w:hAnsi="仿宋"/>
          <w:b/>
          <w:bCs/>
          <w:sz w:val="24"/>
        </w:rPr>
      </w:pPr>
      <w:r>
        <w:rPr>
          <w:rFonts w:hint="eastAsia" w:ascii="仿宋" w:hAnsi="仿宋"/>
          <w:b/>
          <w:bCs/>
          <w:sz w:val="24"/>
        </w:rPr>
        <w:t>二、</w:t>
      </w:r>
      <w:r>
        <w:rPr>
          <w:rFonts w:hint="eastAsia" w:ascii="仿宋" w:hAnsi="仿宋"/>
          <w:sz w:val="24"/>
        </w:rPr>
        <w:t>中标人</w:t>
      </w:r>
      <w:r>
        <w:rPr>
          <w:rFonts w:hint="eastAsia" w:ascii="仿宋" w:hAnsi="仿宋"/>
          <w:b/>
          <w:bCs/>
          <w:sz w:val="24"/>
        </w:rPr>
        <w:t>的权利及义务</w:t>
      </w:r>
    </w:p>
    <w:p>
      <w:pPr>
        <w:adjustRightInd w:val="0"/>
        <w:snapToGrid w:val="0"/>
        <w:spacing w:line="300" w:lineRule="auto"/>
        <w:ind w:firstLine="480" w:firstLineChars="200"/>
        <w:rPr>
          <w:rFonts w:ascii="仿宋" w:hAnsi="仿宋"/>
          <w:sz w:val="24"/>
        </w:rPr>
      </w:pPr>
      <w:r>
        <w:rPr>
          <w:rFonts w:hint="eastAsia" w:ascii="仿宋" w:hAnsi="仿宋"/>
          <w:sz w:val="24"/>
        </w:rPr>
        <w:t>1．承担全部物业服务人员的合法用工事宜。</w:t>
      </w:r>
    </w:p>
    <w:p>
      <w:pPr>
        <w:adjustRightInd w:val="0"/>
        <w:snapToGrid w:val="0"/>
        <w:spacing w:line="300" w:lineRule="auto"/>
        <w:ind w:firstLine="480" w:firstLineChars="200"/>
        <w:rPr>
          <w:rFonts w:ascii="仿宋" w:hAnsi="仿宋"/>
          <w:sz w:val="24"/>
        </w:rPr>
      </w:pPr>
      <w:r>
        <w:rPr>
          <w:rFonts w:hint="eastAsia" w:ascii="仿宋" w:hAnsi="仿宋"/>
          <w:sz w:val="24"/>
        </w:rPr>
        <w:t>2. 中标人的一切工作都应以服务师生、保证教学为出发点。</w:t>
      </w:r>
    </w:p>
    <w:p>
      <w:pPr>
        <w:adjustRightInd w:val="0"/>
        <w:snapToGrid w:val="0"/>
        <w:spacing w:line="300" w:lineRule="auto"/>
        <w:ind w:firstLine="480" w:firstLineChars="200"/>
        <w:rPr>
          <w:rFonts w:ascii="仿宋" w:hAnsi="仿宋"/>
          <w:sz w:val="24"/>
        </w:rPr>
      </w:pPr>
      <w:r>
        <w:rPr>
          <w:rFonts w:hint="eastAsia" w:ascii="仿宋" w:hAnsi="仿宋"/>
          <w:sz w:val="24"/>
        </w:rPr>
        <w:t xml:space="preserve">3．未经采购人同意中标人不得擅自改动或改造教学楼内原有的设施设备。 </w:t>
      </w:r>
    </w:p>
    <w:p>
      <w:pPr>
        <w:adjustRightInd w:val="0"/>
        <w:snapToGrid w:val="0"/>
        <w:spacing w:line="300" w:lineRule="auto"/>
        <w:ind w:firstLine="480" w:firstLineChars="200"/>
        <w:rPr>
          <w:rFonts w:ascii="仿宋" w:hAnsi="仿宋"/>
          <w:sz w:val="24"/>
        </w:rPr>
      </w:pPr>
      <w:r>
        <w:rPr>
          <w:rFonts w:hint="eastAsia" w:ascii="仿宋" w:hAnsi="仿宋"/>
          <w:sz w:val="24"/>
        </w:rPr>
        <w:t>4. 实施教育与训练</w:t>
      </w:r>
    </w:p>
    <w:p>
      <w:pPr>
        <w:adjustRightInd w:val="0"/>
        <w:snapToGrid w:val="0"/>
        <w:spacing w:line="300" w:lineRule="auto"/>
        <w:ind w:firstLine="480" w:firstLineChars="200"/>
        <w:rPr>
          <w:rFonts w:ascii="仿宋" w:hAnsi="仿宋"/>
          <w:sz w:val="24"/>
        </w:rPr>
      </w:pPr>
      <w:r>
        <w:rPr>
          <w:rFonts w:hint="eastAsia" w:ascii="仿宋" w:hAnsi="仿宋"/>
          <w:sz w:val="24"/>
        </w:rPr>
        <w:t>（1）所属员工必须持有政府有关部门所要求的有效证件，并按照要求组织所属员工参加政府相关部门的培训。</w:t>
      </w:r>
    </w:p>
    <w:p>
      <w:pPr>
        <w:adjustRightInd w:val="0"/>
        <w:snapToGrid w:val="0"/>
        <w:spacing w:line="300" w:lineRule="auto"/>
        <w:ind w:firstLine="480" w:firstLineChars="200"/>
        <w:rPr>
          <w:rFonts w:ascii="仿宋" w:hAnsi="仿宋"/>
          <w:sz w:val="24"/>
        </w:rPr>
      </w:pPr>
      <w:r>
        <w:rPr>
          <w:rFonts w:hint="eastAsia" w:ascii="仿宋" w:hAnsi="仿宋"/>
          <w:sz w:val="24"/>
        </w:rPr>
        <w:t>（2）中标人必须对实施保洁业务的保洁人员（以下简称保洁人员）、执行保安业务的保安人员（以下简称保安人员）、以及实施工程设备管理的工程人员（以下简称工程人员）在执行业务当中，必须具备的礼节知识、相应的业务知识等进行教育及训练，并且为了提高保洁人员、保安人员以及工程人员的素质，应不断进行教育和训练。</w:t>
      </w:r>
    </w:p>
    <w:p>
      <w:pPr>
        <w:adjustRightInd w:val="0"/>
        <w:snapToGrid w:val="0"/>
        <w:spacing w:line="300" w:lineRule="auto"/>
        <w:ind w:firstLine="480" w:firstLineChars="200"/>
        <w:rPr>
          <w:rFonts w:ascii="仿宋" w:hAnsi="仿宋"/>
          <w:sz w:val="24"/>
        </w:rPr>
      </w:pPr>
      <w:r>
        <w:rPr>
          <w:rFonts w:hint="eastAsia" w:ascii="仿宋" w:hAnsi="仿宋"/>
          <w:sz w:val="24"/>
        </w:rPr>
        <w:t>5．着装要求</w:t>
      </w:r>
    </w:p>
    <w:p>
      <w:pPr>
        <w:adjustRightInd w:val="0"/>
        <w:snapToGrid w:val="0"/>
        <w:spacing w:line="300" w:lineRule="auto"/>
        <w:ind w:firstLine="480" w:firstLineChars="200"/>
        <w:rPr>
          <w:rFonts w:ascii="仿宋" w:hAnsi="仿宋"/>
          <w:sz w:val="24"/>
        </w:rPr>
      </w:pPr>
      <w:r>
        <w:rPr>
          <w:rFonts w:hint="eastAsia" w:ascii="仿宋" w:hAnsi="仿宋"/>
          <w:sz w:val="24"/>
        </w:rPr>
        <w:t>中标人必须令在执行业务中的保洁人员、保安人员以及工程人员穿着经采购人承认的制服和佩戴名签。</w:t>
      </w:r>
    </w:p>
    <w:p>
      <w:pPr>
        <w:adjustRightInd w:val="0"/>
        <w:snapToGrid w:val="0"/>
        <w:spacing w:line="300" w:lineRule="auto"/>
        <w:ind w:firstLine="480" w:firstLineChars="200"/>
        <w:rPr>
          <w:rFonts w:ascii="仿宋" w:hAnsi="仿宋"/>
          <w:sz w:val="24"/>
        </w:rPr>
      </w:pPr>
      <w:r>
        <w:rPr>
          <w:rFonts w:hint="eastAsia" w:ascii="仿宋" w:hAnsi="仿宋"/>
          <w:sz w:val="24"/>
        </w:rPr>
        <w:t>6．保洁人员选派</w:t>
      </w:r>
    </w:p>
    <w:p>
      <w:pPr>
        <w:adjustRightInd w:val="0"/>
        <w:snapToGrid w:val="0"/>
        <w:spacing w:line="300" w:lineRule="auto"/>
        <w:ind w:firstLine="480" w:firstLineChars="200"/>
        <w:rPr>
          <w:rFonts w:ascii="仿宋" w:hAnsi="仿宋"/>
          <w:sz w:val="24"/>
        </w:rPr>
      </w:pPr>
      <w:r>
        <w:rPr>
          <w:rFonts w:hint="eastAsia" w:ascii="仿宋" w:hAnsi="仿宋"/>
          <w:sz w:val="24"/>
        </w:rPr>
        <w:t>中标人在选任保洁人员之际，必须选派责任心强、为人诚实而健康的人员来充当。</w:t>
      </w:r>
    </w:p>
    <w:p>
      <w:pPr>
        <w:adjustRightInd w:val="0"/>
        <w:snapToGrid w:val="0"/>
        <w:spacing w:line="300" w:lineRule="auto"/>
        <w:ind w:firstLine="480" w:firstLineChars="200"/>
        <w:rPr>
          <w:rFonts w:ascii="仿宋" w:hAnsi="仿宋"/>
          <w:sz w:val="24"/>
        </w:rPr>
      </w:pPr>
      <w:r>
        <w:rPr>
          <w:rFonts w:hint="eastAsia" w:ascii="仿宋" w:hAnsi="仿宋"/>
          <w:sz w:val="24"/>
        </w:rPr>
        <w:t>7. 保安人员选派</w:t>
      </w:r>
    </w:p>
    <w:p>
      <w:pPr>
        <w:adjustRightInd w:val="0"/>
        <w:snapToGrid w:val="0"/>
        <w:spacing w:line="300" w:lineRule="auto"/>
        <w:ind w:firstLine="480" w:firstLineChars="200"/>
        <w:rPr>
          <w:rFonts w:ascii="仿宋" w:hAnsi="仿宋"/>
          <w:sz w:val="24"/>
        </w:rPr>
      </w:pPr>
      <w:r>
        <w:rPr>
          <w:rFonts w:hint="eastAsia" w:ascii="仿宋" w:hAnsi="仿宋"/>
          <w:sz w:val="24"/>
        </w:rPr>
        <w:t>中标人在选任保安人员之际，必须对保安人员的身世、经历进行认真考察；在进行有关法令所规定的教育并积累了一定经验的基础上，选派责任心强、为人诚实而健康的人员来充当，持证上岗。另外，消防专干必须持有大连市公安消防局颁发的消防人员上岗培训合格证。如果中标人的保安人员因为缺乏相应的证件而使采购人受到政府有关部门处罚时,由此给采购人造成的损失全部由中标人承担。</w:t>
      </w:r>
    </w:p>
    <w:p>
      <w:pPr>
        <w:adjustRightInd w:val="0"/>
        <w:snapToGrid w:val="0"/>
        <w:spacing w:line="300" w:lineRule="auto"/>
        <w:ind w:firstLine="480" w:firstLineChars="200"/>
        <w:rPr>
          <w:rFonts w:ascii="仿宋" w:hAnsi="仿宋"/>
          <w:sz w:val="24"/>
        </w:rPr>
      </w:pPr>
      <w:r>
        <w:rPr>
          <w:rFonts w:hint="eastAsia" w:ascii="仿宋" w:hAnsi="仿宋"/>
          <w:sz w:val="24"/>
        </w:rPr>
        <w:t xml:space="preserve"> 8. 工程人员选派</w:t>
      </w:r>
    </w:p>
    <w:p>
      <w:pPr>
        <w:adjustRightInd w:val="0"/>
        <w:snapToGrid w:val="0"/>
        <w:spacing w:line="300" w:lineRule="auto"/>
        <w:ind w:firstLine="480" w:firstLineChars="200"/>
        <w:rPr>
          <w:rFonts w:ascii="仿宋" w:hAnsi="仿宋"/>
          <w:sz w:val="24"/>
        </w:rPr>
      </w:pPr>
      <w:r>
        <w:rPr>
          <w:rFonts w:hint="eastAsia" w:ascii="仿宋" w:hAnsi="仿宋"/>
          <w:sz w:val="24"/>
        </w:rPr>
        <w:t>（1）中标人在选任工程设备管理人员之际，必须对工程人员的身世、经历进行认真考察；在进行有关法令所规定的教育并积累了一定经验的基础上，选派责任心强、为人诚实而健康的人员来充当；从事特殊作业员工必须持有政府有关部门所要求的有效证件，并按要求参加相关培训。</w:t>
      </w:r>
    </w:p>
    <w:p>
      <w:pPr>
        <w:adjustRightInd w:val="0"/>
        <w:snapToGrid w:val="0"/>
        <w:spacing w:line="300" w:lineRule="auto"/>
        <w:ind w:firstLine="480" w:firstLineChars="200"/>
        <w:rPr>
          <w:rFonts w:ascii="仿宋" w:hAnsi="仿宋"/>
          <w:sz w:val="24"/>
        </w:rPr>
      </w:pPr>
      <w:r>
        <w:rPr>
          <w:rFonts w:hint="eastAsia" w:ascii="仿宋" w:hAnsi="仿宋"/>
          <w:sz w:val="24"/>
        </w:rPr>
        <w:t>（2）中标人在执行重大工程设备维修任务当中，必须指派公司工程部长，由其来指导和监督、执行。</w:t>
      </w:r>
    </w:p>
    <w:p>
      <w:pPr>
        <w:adjustRightInd w:val="0"/>
        <w:snapToGrid w:val="0"/>
        <w:spacing w:line="300" w:lineRule="auto"/>
        <w:ind w:firstLine="480" w:firstLineChars="200"/>
        <w:rPr>
          <w:rFonts w:ascii="仿宋" w:hAnsi="仿宋"/>
          <w:sz w:val="24"/>
        </w:rPr>
      </w:pPr>
      <w:r>
        <w:rPr>
          <w:rFonts w:hint="eastAsia" w:ascii="仿宋" w:hAnsi="仿宋"/>
          <w:sz w:val="24"/>
        </w:rPr>
        <w:t>9. 钥匙保管</w:t>
      </w:r>
    </w:p>
    <w:p>
      <w:pPr>
        <w:adjustRightInd w:val="0"/>
        <w:snapToGrid w:val="0"/>
        <w:spacing w:line="300" w:lineRule="auto"/>
        <w:ind w:firstLine="480" w:firstLineChars="200"/>
        <w:rPr>
          <w:rFonts w:ascii="仿宋" w:hAnsi="仿宋"/>
          <w:sz w:val="24"/>
        </w:rPr>
      </w:pPr>
      <w:r>
        <w:rPr>
          <w:rFonts w:hint="eastAsia" w:ascii="仿宋" w:hAnsi="仿宋"/>
          <w:sz w:val="24"/>
        </w:rPr>
        <w:t>为了中标人执行业务的需要，采购人所交给中标人的钥匙，中标人必须令相关责任者负责严加保管，并对其使用及保管情况进行监督。</w:t>
      </w:r>
    </w:p>
    <w:p>
      <w:pPr>
        <w:adjustRightInd w:val="0"/>
        <w:snapToGrid w:val="0"/>
        <w:spacing w:line="300" w:lineRule="auto"/>
        <w:ind w:firstLine="480" w:firstLineChars="200"/>
        <w:rPr>
          <w:rFonts w:ascii="仿宋" w:hAnsi="仿宋"/>
          <w:sz w:val="24"/>
        </w:rPr>
      </w:pPr>
      <w:r>
        <w:rPr>
          <w:rFonts w:hint="eastAsia" w:ascii="仿宋" w:hAnsi="仿宋"/>
          <w:sz w:val="24"/>
        </w:rPr>
        <w:t>10. 保守机密</w:t>
      </w:r>
    </w:p>
    <w:p>
      <w:pPr>
        <w:adjustRightInd w:val="0"/>
        <w:snapToGrid w:val="0"/>
        <w:spacing w:line="300" w:lineRule="auto"/>
        <w:ind w:firstLine="480" w:firstLineChars="200"/>
        <w:rPr>
          <w:rFonts w:ascii="仿宋" w:hAnsi="仿宋"/>
          <w:sz w:val="24"/>
        </w:rPr>
      </w:pPr>
      <w:r>
        <w:rPr>
          <w:rFonts w:hint="eastAsia" w:ascii="仿宋" w:hAnsi="仿宋"/>
          <w:sz w:val="24"/>
        </w:rPr>
        <w:t>中标人管理人员、保洁人员、保安人员及工程人员在执行业务当中所获悉的有关采购人的一切机密事项，绝不准向任何人泄露。</w:t>
      </w:r>
    </w:p>
    <w:p>
      <w:pPr>
        <w:adjustRightInd w:val="0"/>
        <w:snapToGrid w:val="0"/>
        <w:spacing w:line="300" w:lineRule="auto"/>
        <w:ind w:firstLine="480" w:firstLineChars="200"/>
        <w:rPr>
          <w:rFonts w:ascii="仿宋" w:hAnsi="仿宋"/>
          <w:sz w:val="24"/>
        </w:rPr>
      </w:pPr>
      <w:r>
        <w:rPr>
          <w:rFonts w:hint="eastAsia" w:ascii="仿宋" w:hAnsi="仿宋"/>
          <w:sz w:val="24"/>
        </w:rPr>
        <w:t>11. 接受监督义务</w:t>
      </w:r>
    </w:p>
    <w:p>
      <w:pPr>
        <w:adjustRightInd w:val="0"/>
        <w:snapToGrid w:val="0"/>
        <w:spacing w:line="300" w:lineRule="auto"/>
        <w:ind w:firstLine="480" w:firstLineChars="200"/>
        <w:rPr>
          <w:rFonts w:ascii="仿宋" w:hAnsi="仿宋"/>
          <w:sz w:val="24"/>
        </w:rPr>
      </w:pPr>
      <w:r>
        <w:rPr>
          <w:rFonts w:hint="eastAsia" w:ascii="仿宋" w:hAnsi="仿宋"/>
          <w:sz w:val="24"/>
        </w:rPr>
        <w:t>有责任接受采购人工作的监督、检查、指导及各项管理规定。</w:t>
      </w:r>
    </w:p>
    <w:p>
      <w:pPr>
        <w:adjustRightInd w:val="0"/>
        <w:snapToGrid w:val="0"/>
        <w:spacing w:line="300" w:lineRule="auto"/>
        <w:ind w:firstLine="480" w:firstLineChars="200"/>
        <w:rPr>
          <w:rFonts w:ascii="仿宋" w:hAnsi="仿宋"/>
          <w:sz w:val="24"/>
        </w:rPr>
      </w:pPr>
      <w:r>
        <w:rPr>
          <w:rFonts w:hint="eastAsia" w:ascii="仿宋" w:hAnsi="仿宋"/>
          <w:sz w:val="24"/>
        </w:rPr>
        <w:t>12. 保护采购人设施义务</w:t>
      </w:r>
    </w:p>
    <w:p>
      <w:pPr>
        <w:adjustRightInd w:val="0"/>
        <w:snapToGrid w:val="0"/>
        <w:spacing w:line="300" w:lineRule="auto"/>
        <w:ind w:firstLine="480" w:firstLineChars="200"/>
        <w:rPr>
          <w:rFonts w:ascii="仿宋" w:hAnsi="仿宋"/>
          <w:sz w:val="24"/>
        </w:rPr>
      </w:pPr>
      <w:r>
        <w:rPr>
          <w:rFonts w:hint="eastAsia" w:ascii="仿宋" w:hAnsi="仿宋"/>
          <w:sz w:val="24"/>
        </w:rPr>
        <w:t>有责任为确保完成本合同而提供必要的人力、设备工具，并负责采购人各种机器设备的维修、保养使之处于良好的正常使用状态。</w:t>
      </w:r>
    </w:p>
    <w:p>
      <w:pPr>
        <w:adjustRightInd w:val="0"/>
        <w:snapToGrid w:val="0"/>
        <w:spacing w:line="300" w:lineRule="auto"/>
        <w:ind w:firstLine="480" w:firstLineChars="200"/>
        <w:rPr>
          <w:rFonts w:ascii="仿宋" w:hAnsi="仿宋"/>
          <w:sz w:val="24"/>
        </w:rPr>
      </w:pPr>
      <w:r>
        <w:rPr>
          <w:rFonts w:hint="eastAsia" w:ascii="仿宋" w:hAnsi="仿宋"/>
          <w:sz w:val="24"/>
        </w:rPr>
        <w:t>13．执行采购人制定的节水、节电措施及其管理制度，每月向采购人呈报獐子岛教学楼耗能报表。</w:t>
      </w:r>
    </w:p>
    <w:p>
      <w:pPr>
        <w:adjustRightInd w:val="0"/>
        <w:snapToGrid w:val="0"/>
        <w:spacing w:line="300" w:lineRule="auto"/>
        <w:ind w:firstLine="480" w:firstLineChars="200"/>
        <w:rPr>
          <w:rFonts w:ascii="仿宋" w:hAnsi="仿宋"/>
          <w:sz w:val="24"/>
        </w:rPr>
      </w:pPr>
      <w:r>
        <w:rPr>
          <w:rFonts w:hint="eastAsia" w:ascii="仿宋" w:hAnsi="仿宋"/>
          <w:sz w:val="24"/>
        </w:rPr>
        <w:t>14. 清洁用料严禁采用腐蚀性用品，保证对人体及环境无危害，如给采购人造成损失中标人应照价赔偿。</w:t>
      </w:r>
    </w:p>
    <w:p>
      <w:pPr>
        <w:adjustRightInd w:val="0"/>
        <w:snapToGrid w:val="0"/>
        <w:spacing w:line="300" w:lineRule="auto"/>
        <w:ind w:firstLine="480" w:firstLineChars="200"/>
        <w:rPr>
          <w:rFonts w:ascii="仿宋" w:hAnsi="仿宋"/>
          <w:sz w:val="24"/>
        </w:rPr>
      </w:pPr>
      <w:r>
        <w:rPr>
          <w:rFonts w:hint="eastAsia" w:ascii="仿宋" w:hAnsi="仿宋"/>
          <w:sz w:val="24"/>
        </w:rPr>
        <w:t xml:space="preserve">15. 中标方人员如在工作过程中发生任何人身伤害之事故，均由中标人承担责任及所有费用。 </w:t>
      </w:r>
    </w:p>
    <w:p>
      <w:pPr>
        <w:adjustRightInd w:val="0"/>
        <w:snapToGrid w:val="0"/>
        <w:spacing w:line="300" w:lineRule="auto"/>
        <w:ind w:firstLine="480" w:firstLineChars="200"/>
        <w:rPr>
          <w:rFonts w:ascii="仿宋" w:hAnsi="仿宋"/>
          <w:sz w:val="24"/>
        </w:rPr>
      </w:pPr>
      <w:r>
        <w:rPr>
          <w:rFonts w:hint="eastAsia" w:ascii="仿宋" w:hAnsi="仿宋"/>
          <w:sz w:val="24"/>
        </w:rPr>
        <w:t>16. 如果现场发生突发事件，中标人有义务听从采购人的安排及时参与抢险、抢救。</w:t>
      </w:r>
    </w:p>
    <w:p>
      <w:pPr>
        <w:adjustRightInd w:val="0"/>
        <w:snapToGrid w:val="0"/>
        <w:spacing w:line="300" w:lineRule="auto"/>
        <w:ind w:firstLine="480" w:firstLineChars="200"/>
        <w:rPr>
          <w:rFonts w:ascii="仿宋" w:hAnsi="仿宋"/>
          <w:sz w:val="24"/>
        </w:rPr>
      </w:pPr>
      <w:r>
        <w:rPr>
          <w:rFonts w:hint="eastAsia" w:ascii="仿宋" w:hAnsi="仿宋"/>
          <w:sz w:val="24"/>
        </w:rPr>
        <w:t>17. 中标人应遵守采购人制定的教学楼内的各项规章制度。</w:t>
      </w:r>
    </w:p>
    <w:p>
      <w:pPr>
        <w:adjustRightInd w:val="0"/>
        <w:snapToGrid w:val="0"/>
        <w:spacing w:line="300" w:lineRule="auto"/>
        <w:ind w:firstLine="480" w:firstLineChars="200"/>
        <w:rPr>
          <w:rFonts w:ascii="仿宋" w:hAnsi="仿宋"/>
          <w:sz w:val="24"/>
        </w:rPr>
      </w:pPr>
      <w:r>
        <w:rPr>
          <w:rFonts w:hint="eastAsia" w:ascii="仿宋" w:hAnsi="仿宋"/>
          <w:sz w:val="24"/>
        </w:rPr>
        <w:t>18. 未经采购人允许，中标方人员不得动用教学楼内的任何设施、器材。</w:t>
      </w:r>
    </w:p>
    <w:p>
      <w:pPr>
        <w:adjustRightInd w:val="0"/>
        <w:snapToGrid w:val="0"/>
        <w:spacing w:line="300" w:lineRule="auto"/>
        <w:ind w:firstLine="480" w:firstLineChars="200"/>
        <w:rPr>
          <w:rFonts w:ascii="仿宋" w:hAnsi="仿宋"/>
          <w:sz w:val="24"/>
        </w:rPr>
      </w:pPr>
      <w:r>
        <w:rPr>
          <w:rFonts w:hint="eastAsia" w:ascii="仿宋" w:hAnsi="仿宋"/>
          <w:sz w:val="24"/>
        </w:rPr>
        <w:t>19. 如遇领导参观、考察或教学楼内举行重大活动时，中标人应增派保安、保洁、工程人员配合采购人开展工作。</w:t>
      </w:r>
    </w:p>
    <w:p/>
    <w:p>
      <w:pPr>
        <w:widowControl/>
        <w:jc w:val="center"/>
        <w:rPr>
          <w:rFonts w:hint="eastAsia" w:ascii="黑体" w:hAnsi="黑体" w:eastAsia="黑体" w:cs="黑体"/>
          <w:b/>
          <w:bCs/>
          <w:sz w:val="36"/>
          <w:szCs w:val="36"/>
        </w:rPr>
      </w:pPr>
      <w:r>
        <w:rPr>
          <w:rFonts w:hint="eastAsia" w:ascii="黑体" w:hAnsi="黑体" w:eastAsia="黑体" w:cs="黑体"/>
          <w:b/>
          <w:bCs/>
          <w:sz w:val="36"/>
          <w:szCs w:val="36"/>
        </w:rPr>
        <w:t xml:space="preserve">第五部分 </w:t>
      </w:r>
      <w:r>
        <w:rPr>
          <w:rFonts w:hint="eastAsia" w:ascii="黑体" w:hAnsi="黑体" w:eastAsia="黑体" w:cs="黑体"/>
          <w:b/>
          <w:bCs/>
          <w:sz w:val="36"/>
          <w:szCs w:val="36"/>
          <w:lang w:val="en-US" w:eastAsia="zh-CN"/>
        </w:rPr>
        <w:t>测算</w:t>
      </w:r>
      <w:r>
        <w:rPr>
          <w:rFonts w:hint="eastAsia" w:ascii="黑体" w:hAnsi="黑体" w:eastAsia="黑体" w:cs="黑体"/>
          <w:b/>
          <w:bCs/>
          <w:sz w:val="36"/>
          <w:szCs w:val="36"/>
        </w:rPr>
        <w:t>2024年黄渤海校区物业服务项目</w:t>
      </w:r>
      <w:r>
        <w:rPr>
          <w:rFonts w:hint="eastAsia" w:ascii="黑体" w:hAnsi="黑体" w:eastAsia="黑体" w:cs="黑体"/>
          <w:b/>
          <w:bCs/>
          <w:sz w:val="36"/>
          <w:szCs w:val="36"/>
          <w:lang w:val="en-US" w:eastAsia="zh-CN"/>
        </w:rPr>
        <w:t>对照2023年调整内容</w:t>
      </w:r>
    </w:p>
    <w:p>
      <w:pPr>
        <w:adjustRightInd w:val="0"/>
        <w:snapToGrid w:val="0"/>
        <w:spacing w:line="300" w:lineRule="auto"/>
        <w:ind w:firstLine="480" w:firstLineChars="200"/>
        <w:rPr>
          <w:rFonts w:ascii="仿宋" w:hAnsi="仿宋"/>
          <w:sz w:val="24"/>
        </w:rPr>
      </w:pPr>
      <w:r>
        <w:rPr>
          <w:rFonts w:hint="eastAsia" w:ascii="仿宋" w:hAnsi="仿宋"/>
          <w:sz w:val="24"/>
        </w:rPr>
        <w:t>2024年黄渤海校区物业服务项目仅对2023年大连海洋大学黄渤校区物业招标服务需求做如下调整，其他内容不变：</w:t>
      </w:r>
    </w:p>
    <w:p>
      <w:pPr>
        <w:spacing w:line="480" w:lineRule="exact"/>
        <w:ind w:firstLine="480" w:firstLineChars="200"/>
        <w:rPr>
          <w:rFonts w:ascii="宋体" w:hAnsi="宋体" w:cs="宋体"/>
          <w:sz w:val="24"/>
        </w:rPr>
      </w:pPr>
      <w:r>
        <w:rPr>
          <w:rFonts w:hint="eastAsia" w:ascii="宋体" w:hAnsi="宋体" w:eastAsia="宋体" w:cs="宋体"/>
          <w:sz w:val="24"/>
        </w:rPr>
        <w:t>1</w:t>
      </w:r>
      <w:r>
        <w:rPr>
          <w:rFonts w:ascii="宋体" w:hAnsi="宋体" w:eastAsia="宋体" w:cs="宋体"/>
          <w:sz w:val="24"/>
        </w:rPr>
        <w:t>.</w:t>
      </w:r>
      <w:r>
        <w:rPr>
          <w:rFonts w:hint="eastAsia" w:ascii="宋体" w:hAnsi="宋体" w:eastAsia="宋体" w:cs="宋体"/>
          <w:sz w:val="24"/>
        </w:rPr>
        <w:t>保洁主管可以兼岗</w:t>
      </w:r>
      <w:r>
        <w:rPr>
          <w:rFonts w:hint="eastAsia" w:ascii="宋体" w:hAnsi="宋体" w:eastAsia="宋体" w:cs="宋体"/>
          <w:sz w:val="24"/>
          <w:lang w:val="en-US" w:eastAsia="zh-CN"/>
        </w:rPr>
        <w:t>部分保洁</w:t>
      </w:r>
      <w:r>
        <w:rPr>
          <w:rFonts w:hint="eastAsia" w:ascii="宋体" w:hAnsi="宋体" w:eastAsia="宋体" w:cs="宋体"/>
          <w:sz w:val="24"/>
        </w:rPr>
        <w:t>工作（总人数含主管）</w:t>
      </w:r>
    </w:p>
    <w:p>
      <w:pPr>
        <w:adjustRightInd w:val="0"/>
        <w:snapToGrid w:val="0"/>
        <w:spacing w:line="300" w:lineRule="auto"/>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w:t>
      </w:r>
      <w:r>
        <w:rPr>
          <w:rFonts w:hint="eastAsia" w:ascii="宋体" w:hAnsi="宋体" w:eastAsia="宋体" w:cs="宋体"/>
          <w:sz w:val="24"/>
        </w:rPr>
        <w:t>黄渤海校区不再要求中标单位免费提供全年高空杂物清理、校园除雪、每天1次的水苑路保洁、校园及楼宇的消毒通风等服务项目，相应费用列入物业服务总费用中。</w:t>
      </w:r>
    </w:p>
    <w:p>
      <w:pPr>
        <w:spacing w:line="48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渤海校区</w:t>
      </w:r>
      <w:r>
        <w:rPr>
          <w:rFonts w:hint="eastAsia" w:ascii="宋体" w:hAnsi="宋体" w:eastAsia="宋体" w:cs="宋体"/>
          <w:sz w:val="24"/>
        </w:rPr>
        <w:t>行政楼北侧可减掉1个岗位保安；</w:t>
      </w:r>
      <w:r>
        <w:rPr>
          <w:rFonts w:hint="eastAsia" w:ascii="宋体" w:hAnsi="宋体" w:cs="宋体"/>
          <w:sz w:val="24"/>
        </w:rPr>
        <w:t>1舍西侧可减掉1个岗位保安。</w:t>
      </w:r>
    </w:p>
    <w:p>
      <w:pPr>
        <w:spacing w:line="480" w:lineRule="exact"/>
        <w:ind w:firstLine="480" w:firstLineChars="200"/>
        <w:rPr>
          <w:rFonts w:ascii="宋体" w:hAnsi="宋体" w:cs="宋体"/>
          <w:sz w:val="24"/>
        </w:rPr>
      </w:pPr>
      <w:r>
        <w:rPr>
          <w:rFonts w:hint="eastAsia" w:ascii="宋体" w:hAnsi="宋体" w:eastAsia="宋体" w:cs="宋体"/>
          <w:sz w:val="24"/>
        </w:rPr>
        <w:t>4</w:t>
      </w:r>
      <w:r>
        <w:rPr>
          <w:rFonts w:ascii="宋体" w:hAnsi="宋体" w:eastAsia="宋体" w:cs="宋体"/>
          <w:sz w:val="24"/>
        </w:rPr>
        <w:t>.</w:t>
      </w:r>
      <w:r>
        <w:rPr>
          <w:rFonts w:hint="eastAsia" w:ascii="宋体" w:hAnsi="宋体" w:cs="宋体"/>
          <w:sz w:val="24"/>
        </w:rPr>
        <w:t>考评</w:t>
      </w:r>
      <w:r>
        <w:rPr>
          <w:rFonts w:hint="eastAsia" w:ascii="宋体" w:hAnsi="宋体" w:cs="宋体"/>
          <w:sz w:val="24"/>
          <w:lang w:eastAsia="zh-CN"/>
        </w:rPr>
        <w:t>、</w:t>
      </w:r>
      <w:r>
        <w:rPr>
          <w:rFonts w:hint="eastAsia" w:ascii="宋体" w:hAnsi="宋体" w:cs="宋体"/>
          <w:sz w:val="24"/>
          <w:lang w:val="en-US" w:eastAsia="zh-CN"/>
        </w:rPr>
        <w:t>考勤</w:t>
      </w:r>
      <w:r>
        <w:rPr>
          <w:rFonts w:hint="eastAsia" w:ascii="宋体" w:hAnsi="宋体" w:cs="宋体"/>
          <w:sz w:val="24"/>
        </w:rPr>
        <w:t>机制</w:t>
      </w:r>
      <w:r>
        <w:rPr>
          <w:rFonts w:hint="eastAsia" w:ascii="宋体" w:hAnsi="宋体" w:cs="宋体"/>
          <w:sz w:val="24"/>
        </w:rPr>
        <w:t>：</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根据日常工作检查情况，</w:t>
      </w:r>
      <w:r>
        <w:rPr>
          <w:rFonts w:hint="eastAsia" w:ascii="仿宋" w:hAnsi="仿宋"/>
          <w:sz w:val="24"/>
        </w:rPr>
        <w:t>中标单位</w:t>
      </w:r>
      <w:r>
        <w:rPr>
          <w:rFonts w:hint="eastAsia" w:ascii="仿宋" w:hAnsi="仿宋"/>
          <w:sz w:val="24"/>
          <w:lang w:val="en-US" w:eastAsia="zh-CN"/>
        </w:rPr>
        <w:t>未</w:t>
      </w:r>
      <w:r>
        <w:rPr>
          <w:rFonts w:hint="eastAsia" w:ascii="仿宋" w:hAnsi="仿宋"/>
          <w:sz w:val="24"/>
        </w:rPr>
        <w:t>执行本规范和要求的，每发现1次，学校将扣除中标单位</w:t>
      </w:r>
      <w:r>
        <w:rPr>
          <w:rFonts w:hint="eastAsia" w:ascii="宋体" w:hAnsi="宋体" w:cs="宋体"/>
          <w:sz w:val="24"/>
          <w:lang w:val="en-US" w:eastAsia="zh-CN"/>
        </w:rPr>
        <w:t>对应区域</w:t>
      </w:r>
      <w:r>
        <w:rPr>
          <w:rFonts w:hint="eastAsia" w:ascii="仿宋" w:hAnsi="仿宋"/>
          <w:sz w:val="24"/>
        </w:rPr>
        <w:t>全年</w:t>
      </w:r>
      <w:r>
        <w:rPr>
          <w:rFonts w:hint="eastAsia" w:ascii="宋体" w:hAnsi="宋体" w:cs="宋体"/>
          <w:sz w:val="24"/>
          <w:lang w:val="en-US" w:eastAsia="zh-CN"/>
        </w:rPr>
        <w:t>物业</w:t>
      </w:r>
      <w:r>
        <w:rPr>
          <w:rFonts w:hint="eastAsia" w:ascii="仿宋" w:hAnsi="仿宋"/>
          <w:sz w:val="24"/>
        </w:rPr>
        <w:t>中标额的万分之二</w:t>
      </w:r>
      <w:r>
        <w:rPr>
          <w:rFonts w:hint="eastAsia" w:ascii="仿宋" w:hAnsi="仿宋"/>
          <w:sz w:val="24"/>
          <w:lang w:val="en-US" w:eastAsia="zh-CN"/>
        </w:rPr>
        <w:t>；</w:t>
      </w:r>
      <w:r>
        <w:rPr>
          <w:rFonts w:hint="eastAsia" w:ascii="宋体" w:hAnsi="宋体" w:cs="宋体"/>
          <w:sz w:val="24"/>
        </w:rPr>
        <w:t>每月随机发放问卷，对物业服务质量进行考评，</w:t>
      </w:r>
      <w:r>
        <w:rPr>
          <w:rFonts w:hint="eastAsia" w:ascii="宋体" w:hAnsi="宋体" w:eastAsia="宋体" w:cs="宋体"/>
          <w:sz w:val="24"/>
        </w:rPr>
        <w:t>根据</w:t>
      </w:r>
      <w:r>
        <w:rPr>
          <w:rFonts w:hint="eastAsia" w:ascii="宋体" w:hAnsi="宋体" w:eastAsia="宋体" w:cs="宋体"/>
          <w:sz w:val="24"/>
          <w:lang w:val="en-US" w:eastAsia="zh-CN"/>
        </w:rPr>
        <w:t>考评结果决定是否全额支付物业费；</w:t>
      </w:r>
      <w:r>
        <w:rPr>
          <w:rFonts w:hint="eastAsia" w:ascii="宋体" w:hAnsi="宋体" w:cs="宋体"/>
          <w:sz w:val="24"/>
          <w:lang w:val="en-US" w:eastAsia="zh-CN"/>
        </w:rPr>
        <w:t>对工作人员进行考勤管理</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说明：此部分内容在测算过程中可能有增减或微调。</w:t>
      </w:r>
    </w:p>
    <w:p>
      <w:pPr>
        <w:spacing w:line="480" w:lineRule="exact"/>
        <w:ind w:firstLine="480" w:firstLineChars="200"/>
        <w:rPr>
          <w:rFonts w:ascii="宋体" w:hAnsi="宋体" w:eastAsia="宋体" w:cs="宋体"/>
          <w:sz w:val="24"/>
        </w:rPr>
      </w:pPr>
    </w:p>
    <w:p>
      <w:pPr>
        <w:widowControl/>
        <w:jc w:val="center"/>
        <w:rPr>
          <w:rFonts w:ascii="黑体" w:hAnsi="黑体" w:eastAsia="黑体" w:cs="黑体"/>
          <w:b/>
          <w:bCs/>
          <w:sz w:val="36"/>
          <w:szCs w:val="36"/>
        </w:rPr>
      </w:pPr>
      <w:r>
        <w:rPr>
          <w:rFonts w:hint="eastAsia" w:ascii="黑体" w:hAnsi="黑体" w:eastAsia="黑体" w:cs="黑体"/>
          <w:b/>
          <w:bCs/>
          <w:sz w:val="36"/>
          <w:szCs w:val="36"/>
        </w:rPr>
        <w:t xml:space="preserve">第六部分 </w:t>
      </w:r>
      <w:r>
        <w:rPr>
          <w:rFonts w:hint="eastAsia" w:ascii="黑体" w:hAnsi="黑体" w:eastAsia="黑体" w:cs="黑体"/>
          <w:b/>
          <w:bCs/>
          <w:sz w:val="36"/>
          <w:szCs w:val="36"/>
          <w:lang w:val="en-US" w:eastAsia="zh-CN"/>
        </w:rPr>
        <w:t>其他</w:t>
      </w:r>
      <w:r>
        <w:rPr>
          <w:rFonts w:hint="eastAsia" w:ascii="黑体" w:hAnsi="黑体" w:eastAsia="黑体" w:cs="黑体"/>
          <w:b/>
          <w:bCs/>
          <w:sz w:val="36"/>
          <w:szCs w:val="36"/>
        </w:rPr>
        <w:t>物业服务招标项目</w:t>
      </w:r>
    </w:p>
    <w:p>
      <w:pPr>
        <w:widowControl/>
        <w:jc w:val="left"/>
      </w:pPr>
    </w:p>
    <w:p>
      <w:pPr>
        <w:ind w:firstLine="482" w:firstLineChars="200"/>
        <w:rPr>
          <w:rFonts w:ascii="宋体" w:hAnsi="宋体" w:cs="宋体"/>
          <w:b/>
          <w:kern w:val="0"/>
          <w:sz w:val="24"/>
        </w:rPr>
      </w:pPr>
      <w:r>
        <w:rPr>
          <w:rFonts w:hint="eastAsia" w:ascii="宋体" w:hAnsi="宋体" w:eastAsia="宋体" w:cs="宋体"/>
          <w:b/>
          <w:kern w:val="0"/>
          <w:sz w:val="24"/>
        </w:rPr>
        <w:t>一、项目说明</w:t>
      </w:r>
    </w:p>
    <w:p>
      <w:pPr>
        <w:spacing w:line="480" w:lineRule="exact"/>
        <w:ind w:firstLine="480" w:firstLineChars="200"/>
        <w:rPr>
          <w:rFonts w:ascii="宋体" w:hAnsi="宋体" w:cs="宋体"/>
          <w:sz w:val="24"/>
        </w:rPr>
      </w:pPr>
      <w:r>
        <w:rPr>
          <w:rFonts w:hint="eastAsia" w:ascii="宋体" w:hAnsi="宋体" w:eastAsia="宋体" w:cs="宋体"/>
          <w:sz w:val="24"/>
        </w:rPr>
        <w:t>科学测算人员</w:t>
      </w:r>
      <w:r>
        <w:rPr>
          <w:rFonts w:hint="eastAsia" w:ascii="宋体" w:hAnsi="宋体" w:eastAsia="宋体" w:cs="宋体"/>
          <w:sz w:val="24"/>
          <w:lang w:val="en-US" w:eastAsia="zh-CN"/>
        </w:rPr>
        <w:t>组成、</w:t>
      </w:r>
      <w:r>
        <w:rPr>
          <w:rFonts w:hint="eastAsia" w:ascii="宋体" w:hAnsi="宋体" w:eastAsia="宋体" w:cs="宋体"/>
          <w:sz w:val="24"/>
        </w:rPr>
        <w:t>数量和物业服务总费用</w:t>
      </w:r>
      <w:r>
        <w:rPr>
          <w:rFonts w:hint="eastAsia" w:ascii="宋体" w:hAnsi="宋体" w:eastAsia="宋体" w:cs="宋体"/>
          <w:sz w:val="24"/>
          <w:lang w:val="en-US" w:eastAsia="zh-CN"/>
        </w:rPr>
        <w:t>等</w:t>
      </w:r>
      <w:r>
        <w:rPr>
          <w:rFonts w:hint="eastAsia" w:ascii="宋体" w:hAnsi="宋体" w:eastAsia="宋体" w:cs="宋体"/>
          <w:sz w:val="24"/>
        </w:rPr>
        <w:t>。</w:t>
      </w:r>
    </w:p>
    <w:p>
      <w:pPr>
        <w:adjustRightInd w:val="0"/>
        <w:snapToGrid w:val="0"/>
        <w:spacing w:line="300" w:lineRule="auto"/>
        <w:ind w:firstLine="480" w:firstLineChars="200"/>
        <w:rPr>
          <w:rFonts w:ascii="宋体" w:hAnsi="宋体" w:cs="宋体"/>
          <w:sz w:val="24"/>
        </w:rPr>
      </w:pPr>
      <w:r>
        <w:rPr>
          <w:rFonts w:hint="eastAsia" w:ascii="宋体" w:hAnsi="宋体" w:eastAsia="宋体" w:cs="宋体"/>
          <w:sz w:val="24"/>
        </w:rPr>
        <w:t>本项目包括实训楼、综合办公楼、体育馆、海洋生物学与生物技术实验室增加新建实验室、俱乐部、门诊部和健康驿站等</w:t>
      </w:r>
      <w:r>
        <w:rPr>
          <w:rFonts w:hint="eastAsia" w:ascii="宋体" w:hAnsi="宋体" w:cs="宋体"/>
          <w:sz w:val="24"/>
        </w:rPr>
        <w:t>6</w:t>
      </w:r>
      <w:r>
        <w:rPr>
          <w:rFonts w:hint="eastAsia" w:ascii="宋体" w:hAnsi="宋体" w:eastAsia="宋体" w:cs="宋体"/>
          <w:sz w:val="24"/>
        </w:rPr>
        <w:t>栋楼宇</w:t>
      </w:r>
      <w:r>
        <w:rPr>
          <w:rFonts w:hint="eastAsia" w:ascii="宋体" w:hAnsi="宋体" w:cs="宋体"/>
          <w:sz w:val="24"/>
        </w:rPr>
        <w:t>及新增服务内容</w:t>
      </w:r>
      <w:r>
        <w:rPr>
          <w:rFonts w:hint="eastAsia" w:ascii="宋体" w:hAnsi="宋体" w:eastAsia="宋体" w:cs="宋体"/>
          <w:sz w:val="24"/>
        </w:rPr>
        <w:t>的物业服务。服务内容为楼</w:t>
      </w:r>
      <w:r>
        <w:rPr>
          <w:rFonts w:hint="eastAsia" w:ascii="宋体" w:hAnsi="宋体" w:cs="宋体"/>
          <w:sz w:val="24"/>
        </w:rPr>
        <w:t>宇</w:t>
      </w:r>
      <w:r>
        <w:rPr>
          <w:rFonts w:hint="eastAsia" w:ascii="宋体" w:hAnsi="宋体" w:eastAsia="宋体" w:cs="宋体"/>
          <w:sz w:val="24"/>
        </w:rPr>
        <w:t>日常保洁、小维修、下水及化粪池疏通、灭鼠、垃圾清运及垃圾分类管理</w:t>
      </w:r>
      <w:r>
        <w:rPr>
          <w:rFonts w:hint="eastAsia" w:ascii="宋体" w:hAnsi="宋体" w:cs="宋体"/>
          <w:sz w:val="24"/>
        </w:rPr>
        <w:t>、</w:t>
      </w:r>
      <w:r>
        <w:rPr>
          <w:rFonts w:hint="eastAsia" w:ascii="宋体" w:hAnsi="宋体" w:eastAsia="宋体" w:cs="宋体"/>
          <w:sz w:val="24"/>
        </w:rPr>
        <w:t>高空杂物清理、楼宇的消毒通风</w:t>
      </w:r>
      <w:r>
        <w:rPr>
          <w:rFonts w:hint="eastAsia" w:ascii="宋体" w:hAnsi="宋体" w:cs="宋体"/>
          <w:sz w:val="24"/>
        </w:rPr>
        <w:t>等</w:t>
      </w:r>
      <w:r>
        <w:rPr>
          <w:rFonts w:hint="eastAsia" w:ascii="宋体" w:hAnsi="宋体" w:eastAsia="宋体" w:cs="宋体"/>
          <w:sz w:val="24"/>
        </w:rPr>
        <w:t>。具体如下：</w:t>
      </w:r>
    </w:p>
    <w:p>
      <w:pPr>
        <w:ind w:firstLine="482" w:firstLineChars="200"/>
        <w:rPr>
          <w:rFonts w:ascii="宋体" w:hAnsi="宋体" w:cs="宋体"/>
          <w:sz w:val="24"/>
        </w:rPr>
      </w:pPr>
      <w:r>
        <w:rPr>
          <w:rFonts w:hint="eastAsia" w:ascii="宋体" w:hAnsi="宋体" w:eastAsia="宋体" w:cs="宋体"/>
          <w:b/>
          <w:sz w:val="24"/>
        </w:rPr>
        <w:t>1</w:t>
      </w:r>
      <w:r>
        <w:rPr>
          <w:rFonts w:hint="eastAsia" w:ascii="宋体" w:hAnsi="宋体" w:cs="宋体"/>
          <w:b/>
          <w:sz w:val="24"/>
        </w:rPr>
        <w:t>.</w:t>
      </w:r>
      <w:r>
        <w:rPr>
          <w:rFonts w:hint="eastAsia" w:ascii="宋体" w:hAnsi="宋体" w:eastAsia="宋体" w:cs="宋体"/>
          <w:b/>
          <w:sz w:val="24"/>
        </w:rPr>
        <w:t>实训楼</w:t>
      </w:r>
    </w:p>
    <w:p>
      <w:pPr>
        <w:ind w:firstLine="480" w:firstLineChars="200"/>
        <w:rPr>
          <w:rFonts w:ascii="宋体" w:hAnsi="宋体" w:cs="宋体"/>
          <w:sz w:val="24"/>
        </w:rPr>
      </w:pPr>
      <w:r>
        <w:rPr>
          <w:rFonts w:hint="eastAsia" w:ascii="宋体" w:hAnsi="宋体" w:eastAsia="宋体" w:cs="宋体"/>
          <w:sz w:val="24"/>
        </w:rPr>
        <w:t>全楼建筑面积约6470.94平方米，负责全楼公共区域的地面、墙面、门窗及玻璃、卫生间清洁等工作。</w:t>
      </w:r>
    </w:p>
    <w:p>
      <w:pPr>
        <w:spacing w:line="420" w:lineRule="exact"/>
        <w:ind w:firstLine="482" w:firstLineChars="200"/>
        <w:rPr>
          <w:rFonts w:ascii="宋体" w:hAnsi="宋体" w:cs="宋体"/>
          <w:b/>
          <w:bCs/>
          <w:kern w:val="0"/>
          <w:sz w:val="24"/>
        </w:rPr>
      </w:pPr>
      <w:r>
        <w:rPr>
          <w:rFonts w:hint="eastAsia" w:ascii="宋体" w:hAnsi="宋体" w:cs="宋体"/>
          <w:b/>
          <w:bCs/>
          <w:kern w:val="0"/>
          <w:sz w:val="24"/>
        </w:rPr>
        <w:t>2.</w:t>
      </w:r>
      <w:r>
        <w:rPr>
          <w:rFonts w:hint="eastAsia" w:ascii="宋体" w:hAnsi="宋体" w:eastAsia="宋体" w:cs="宋体"/>
          <w:b/>
          <w:bCs/>
          <w:kern w:val="0"/>
          <w:sz w:val="24"/>
        </w:rPr>
        <w:t>北院综合办公楼</w:t>
      </w:r>
    </w:p>
    <w:p>
      <w:pPr>
        <w:spacing w:line="420" w:lineRule="exact"/>
        <w:ind w:firstLine="480" w:firstLineChars="200"/>
        <w:rPr>
          <w:rFonts w:ascii="宋体" w:hAnsi="宋体" w:cs="宋体"/>
          <w:b/>
          <w:bCs/>
          <w:sz w:val="24"/>
        </w:rPr>
      </w:pPr>
      <w:r>
        <w:rPr>
          <w:rFonts w:hint="eastAsia" w:ascii="宋体" w:hAnsi="宋体" w:eastAsia="宋体" w:cs="宋体"/>
          <w:kern w:val="0"/>
          <w:sz w:val="24"/>
        </w:rPr>
        <w:t>建筑面积约15971.71平方米。物业服务内容包括：楼宇公共区域（含门窗及玻璃）保洁、垃圾清运、上下水及化粪池清掏与疏通、垃圾分类及外排、灭鼠、200元以下工程小维修和开荒等。</w:t>
      </w:r>
    </w:p>
    <w:p>
      <w:pPr>
        <w:spacing w:line="420" w:lineRule="exact"/>
        <w:ind w:firstLine="482" w:firstLineChars="200"/>
        <w:rPr>
          <w:rFonts w:ascii="宋体" w:hAnsi="宋体" w:cs="宋体"/>
          <w:b/>
          <w:bCs/>
          <w:sz w:val="24"/>
        </w:rPr>
      </w:pPr>
      <w:r>
        <w:rPr>
          <w:rFonts w:hint="eastAsia" w:ascii="宋体" w:hAnsi="宋体" w:cs="宋体"/>
          <w:b/>
          <w:bCs/>
          <w:sz w:val="24"/>
        </w:rPr>
        <w:t>3</w:t>
      </w:r>
      <w:r>
        <w:rPr>
          <w:rFonts w:hint="eastAsia" w:ascii="宋体" w:hAnsi="宋体" w:eastAsia="宋体" w:cs="宋体"/>
          <w:b/>
          <w:bCs/>
          <w:sz w:val="24"/>
        </w:rPr>
        <w:t>.体育馆</w:t>
      </w:r>
    </w:p>
    <w:p>
      <w:pPr>
        <w:spacing w:line="420" w:lineRule="exact"/>
        <w:ind w:firstLine="480" w:firstLineChars="200"/>
        <w:rPr>
          <w:rFonts w:ascii="宋体" w:hAnsi="宋体" w:cs="宋体"/>
          <w:sz w:val="24"/>
        </w:rPr>
      </w:pPr>
      <w:r>
        <w:rPr>
          <w:rFonts w:hint="eastAsia" w:ascii="宋体" w:hAnsi="宋体" w:eastAsia="宋体" w:cs="宋体"/>
          <w:sz w:val="24"/>
        </w:rPr>
        <w:t>建筑面积约1378.25平方米。服务内容：全楼日常保洁、工程小维修、下水及化粪池疏通、灭鼠、垃圾分类管理等物业服务工作。其中室内保洁包括全楼走廊、大厅、楼梯（含扶手）、天棚、地面、墙面（含蛛网、野广告清除）、踢脚线、门窗（含窗台）、玻璃、开关、暖气、插座、水房及卫生间、盥洗台、面镜、消防栓、指示牌及各种设施等的日常保洁工作。</w:t>
      </w:r>
    </w:p>
    <w:p>
      <w:pPr>
        <w:spacing w:line="420" w:lineRule="exact"/>
        <w:ind w:firstLine="482" w:firstLineChars="200"/>
        <w:rPr>
          <w:rFonts w:ascii="宋体" w:hAnsi="宋体" w:cs="宋体"/>
          <w:b/>
          <w:bCs/>
          <w:sz w:val="24"/>
        </w:rPr>
      </w:pPr>
      <w:r>
        <w:rPr>
          <w:rFonts w:hint="eastAsia" w:ascii="宋体" w:hAnsi="宋体" w:cs="宋体"/>
          <w:b/>
          <w:bCs/>
          <w:sz w:val="24"/>
        </w:rPr>
        <w:t>4</w:t>
      </w:r>
      <w:r>
        <w:rPr>
          <w:rFonts w:hint="eastAsia" w:ascii="宋体" w:hAnsi="宋体" w:eastAsia="宋体" w:cs="宋体"/>
          <w:b/>
          <w:bCs/>
          <w:sz w:val="24"/>
        </w:rPr>
        <w:t>.海洋生物学与生物技术实验室增加新建实验室</w:t>
      </w:r>
    </w:p>
    <w:p>
      <w:pPr>
        <w:spacing w:line="420" w:lineRule="exact"/>
        <w:ind w:firstLine="480" w:firstLineChars="200"/>
        <w:rPr>
          <w:rFonts w:ascii="宋体" w:hAnsi="宋体" w:cs="宋体"/>
          <w:sz w:val="24"/>
        </w:rPr>
      </w:pPr>
      <w:r>
        <w:rPr>
          <w:rFonts w:hint="eastAsia" w:ascii="宋体" w:hAnsi="宋体" w:eastAsia="宋体" w:cs="宋体"/>
          <w:sz w:val="24"/>
        </w:rPr>
        <w:t>建筑面积约1</w:t>
      </w:r>
      <w:r>
        <w:rPr>
          <w:rFonts w:hint="eastAsia" w:ascii="宋体" w:hAnsi="宋体" w:cs="宋体"/>
          <w:sz w:val="24"/>
        </w:rPr>
        <w:t>000</w:t>
      </w:r>
      <w:r>
        <w:rPr>
          <w:rFonts w:hint="eastAsia" w:ascii="宋体" w:hAnsi="宋体" w:eastAsia="宋体" w:cs="宋体"/>
          <w:sz w:val="24"/>
        </w:rPr>
        <w:t>平方米。海洋生物学与生物技术实验室靠近海边新建的两层实验室，一楼为实验区，二楼为学生自习区。服务内容：全楼日常保洁、工程小维修、下水及化粪池疏通、灭鼠、垃圾分类管理等物业服务工作。其中室内保洁包括楼梯（含扶手）、天棚、地面、墙面、踢脚线、门窗（含窗台）、玻璃、开关、插座及各种设施等的日常保洁工作。</w:t>
      </w:r>
    </w:p>
    <w:p>
      <w:pPr>
        <w:spacing w:line="420" w:lineRule="exact"/>
        <w:ind w:firstLine="482" w:firstLineChars="200"/>
        <w:rPr>
          <w:rFonts w:ascii="宋体" w:hAnsi="宋体" w:cs="宋体"/>
          <w:b/>
          <w:bCs/>
          <w:sz w:val="24"/>
        </w:rPr>
      </w:pPr>
      <w:r>
        <w:rPr>
          <w:rFonts w:hint="eastAsia" w:ascii="宋体" w:hAnsi="宋体" w:cs="宋体"/>
          <w:b/>
          <w:bCs/>
          <w:sz w:val="24"/>
        </w:rPr>
        <w:t>5</w:t>
      </w:r>
      <w:r>
        <w:rPr>
          <w:rFonts w:hint="eastAsia" w:ascii="宋体" w:hAnsi="宋体" w:eastAsia="宋体" w:cs="宋体"/>
          <w:b/>
          <w:bCs/>
          <w:sz w:val="24"/>
        </w:rPr>
        <w:t>.俱乐部</w:t>
      </w:r>
    </w:p>
    <w:p>
      <w:pPr>
        <w:spacing w:line="420" w:lineRule="exact"/>
        <w:ind w:firstLine="480" w:firstLineChars="200"/>
        <w:rPr>
          <w:rFonts w:ascii="宋体" w:hAnsi="宋体" w:cs="宋体"/>
          <w:sz w:val="24"/>
        </w:rPr>
      </w:pPr>
      <w:r>
        <w:rPr>
          <w:rFonts w:hint="eastAsia" w:ascii="宋体" w:hAnsi="宋体" w:eastAsia="宋体" w:cs="宋体"/>
          <w:sz w:val="24"/>
        </w:rPr>
        <w:t>建筑面积1668平方米。服务内容：全楼日常保洁、工程小维修、下水及化粪池疏通、灭鼠、垃圾分类管理等物业服务工作。其中室内保洁包括全楼走廊、大厅、楼梯（含扶手）、天棚、地面、墙面（含蛛网、野广告清除）、踢脚线、门窗（含窗台）、玻璃、开关、暖气、插座、水房及卫生间、盥洗台、面镜、消防栓、指示牌及各种设施等的日常保洁工作。二三楼需要对走廊、活动室、放映室、监控室等所有房间开展定期保洁工作。</w:t>
      </w:r>
    </w:p>
    <w:p>
      <w:pPr>
        <w:spacing w:line="420" w:lineRule="exact"/>
        <w:ind w:firstLine="482" w:firstLineChars="200"/>
        <w:rPr>
          <w:rFonts w:ascii="宋体" w:hAnsi="宋体" w:cs="宋体"/>
          <w:b/>
          <w:bCs/>
          <w:sz w:val="24"/>
        </w:rPr>
      </w:pPr>
      <w:r>
        <w:rPr>
          <w:rFonts w:hint="eastAsia" w:ascii="宋体" w:hAnsi="宋体" w:cs="宋体"/>
          <w:b/>
          <w:bCs/>
          <w:sz w:val="24"/>
        </w:rPr>
        <w:t>6</w:t>
      </w:r>
      <w:r>
        <w:rPr>
          <w:rFonts w:hint="eastAsia" w:ascii="宋体" w:hAnsi="宋体" w:eastAsia="宋体" w:cs="宋体"/>
          <w:b/>
          <w:bCs/>
          <w:sz w:val="24"/>
        </w:rPr>
        <w:t>.门诊部和健康驿站楼</w:t>
      </w:r>
    </w:p>
    <w:p>
      <w:pPr>
        <w:spacing w:line="420" w:lineRule="exact"/>
        <w:ind w:firstLine="480" w:firstLineChars="200"/>
        <w:rPr>
          <w:rFonts w:ascii="宋体" w:hAnsi="宋体" w:cs="宋体"/>
          <w:sz w:val="24"/>
        </w:rPr>
      </w:pPr>
      <w:r>
        <w:rPr>
          <w:rFonts w:hint="eastAsia" w:ascii="宋体" w:hAnsi="宋体" w:eastAsia="宋体" w:cs="宋体"/>
          <w:sz w:val="24"/>
        </w:rPr>
        <w:t>门诊部及健康驿站建筑面积约2400平米，位于北院，共四层（含地下一层）。服务内容：全楼日常保洁、消毒、工程小维修、下水及化粪池疏通、灭鼠、垃圾分类管理等物业服务工作。考虑到该楼独特的地理位置（靠近山体）和特殊的使用功能，除了对公共区域进行保洁消毒通风以外，还需配备专职人员对全楼所有房间进行室内保洁消毒通风等工作。</w:t>
      </w:r>
    </w:p>
    <w:p>
      <w:pPr>
        <w:spacing w:line="420" w:lineRule="exact"/>
        <w:ind w:firstLine="482" w:firstLineChars="200"/>
        <w:rPr>
          <w:rFonts w:ascii="宋体" w:hAnsi="宋体" w:cs="宋体"/>
          <w:b/>
          <w:bCs/>
          <w:sz w:val="24"/>
        </w:rPr>
      </w:pPr>
      <w:r>
        <w:rPr>
          <w:rFonts w:hint="eastAsia" w:ascii="宋体" w:hAnsi="宋体" w:cs="宋体"/>
          <w:b/>
          <w:bCs/>
          <w:sz w:val="24"/>
        </w:rPr>
        <w:t>7．新增服务内容</w:t>
      </w:r>
    </w:p>
    <w:p>
      <w:pPr>
        <w:spacing w:line="480" w:lineRule="exact"/>
        <w:ind w:firstLine="480" w:firstLineChars="200"/>
        <w:rPr>
          <w:rFonts w:ascii="宋体" w:hAnsi="宋体" w:cs="宋体"/>
          <w:sz w:val="24"/>
        </w:rPr>
      </w:pPr>
      <w:r>
        <w:rPr>
          <w:rFonts w:hint="eastAsia" w:ascii="宋体" w:hAnsi="宋体" w:eastAsia="宋体" w:cs="宋体"/>
          <w:sz w:val="24"/>
        </w:rPr>
        <w:t>体育部</w:t>
      </w:r>
      <w:r>
        <w:rPr>
          <w:rFonts w:hint="eastAsia" w:ascii="宋体" w:hAnsi="宋体" w:cs="宋体"/>
          <w:sz w:val="24"/>
        </w:rPr>
        <w:t>体育活动室（综合办公楼N104约630平方米）</w:t>
      </w:r>
      <w:r>
        <w:rPr>
          <w:rFonts w:hint="eastAsia" w:ascii="宋体" w:hAnsi="宋体" w:eastAsia="宋体" w:cs="宋体"/>
          <w:sz w:val="24"/>
        </w:rPr>
        <w:t>室内保洁</w:t>
      </w:r>
      <w:r>
        <w:rPr>
          <w:rFonts w:hint="eastAsia" w:ascii="宋体" w:hAnsi="宋体" w:cs="宋体"/>
          <w:sz w:val="24"/>
        </w:rPr>
        <w:t>，</w:t>
      </w:r>
      <w:r>
        <w:rPr>
          <w:rFonts w:hint="eastAsia" w:ascii="宋体" w:hAnsi="宋体" w:eastAsia="宋体" w:cs="宋体"/>
          <w:sz w:val="24"/>
        </w:rPr>
        <w:t>图书馆报告厅</w:t>
      </w:r>
      <w:r>
        <w:rPr>
          <w:rFonts w:hint="eastAsia" w:ascii="宋体" w:hAnsi="宋体" w:cs="宋体"/>
          <w:sz w:val="24"/>
        </w:rPr>
        <w:t>、</w:t>
      </w:r>
      <w:r>
        <w:rPr>
          <w:rFonts w:hint="eastAsia" w:ascii="宋体" w:hAnsi="宋体" w:eastAsia="宋体" w:cs="宋体"/>
          <w:sz w:val="24"/>
        </w:rPr>
        <w:t>图书馆多功能厅</w:t>
      </w:r>
      <w:r>
        <w:rPr>
          <w:rFonts w:hint="eastAsia" w:ascii="宋体" w:hAnsi="宋体" w:cs="宋体"/>
          <w:sz w:val="24"/>
        </w:rPr>
        <w:t>保洁，</w:t>
      </w:r>
      <w:r>
        <w:rPr>
          <w:rFonts w:hint="eastAsia" w:ascii="宋体" w:hAnsi="宋体" w:eastAsia="宋体" w:cs="宋体"/>
          <w:sz w:val="24"/>
        </w:rPr>
        <w:t>宿舍</w:t>
      </w:r>
      <w:r>
        <w:rPr>
          <w:rFonts w:hint="eastAsia" w:ascii="宋体" w:hAnsi="宋体" w:cs="宋体"/>
          <w:sz w:val="24"/>
        </w:rPr>
        <w:t>楼</w:t>
      </w:r>
      <w:r>
        <w:rPr>
          <w:rFonts w:hint="eastAsia" w:ascii="宋体" w:hAnsi="宋体" w:eastAsia="宋体" w:cs="宋体"/>
          <w:sz w:val="24"/>
        </w:rPr>
        <w:t>晚</w:t>
      </w:r>
      <w:r>
        <w:rPr>
          <w:rFonts w:hint="eastAsia" w:ascii="宋体" w:hAnsi="宋体" w:eastAsia="宋体" w:cs="宋体"/>
          <w:sz w:val="24"/>
          <w:lang w:val="en-US" w:eastAsia="zh-CN"/>
        </w:rPr>
        <w:t>五点至晚</w:t>
      </w:r>
      <w:r>
        <w:rPr>
          <w:rFonts w:hint="eastAsia" w:ascii="宋体" w:hAnsi="宋体" w:eastAsia="宋体" w:cs="宋体"/>
          <w:sz w:val="24"/>
        </w:rPr>
        <w:t>十点的夜班保洁。</w:t>
      </w:r>
    </w:p>
    <w:p>
      <w:pPr>
        <w:spacing w:line="480" w:lineRule="exact"/>
        <w:ind w:firstLine="480" w:firstLineChars="200"/>
        <w:rPr>
          <w:rFonts w:ascii="宋体" w:hAnsi="宋体" w:cs="宋体"/>
          <w:sz w:val="24"/>
        </w:rPr>
      </w:pPr>
      <w:r>
        <w:rPr>
          <w:rFonts w:hint="eastAsia" w:ascii="宋体" w:hAnsi="宋体" w:cs="宋体"/>
          <w:sz w:val="24"/>
        </w:rPr>
        <w:t>说明：此部分内容在测算过程中可能有增减或微调。</w:t>
      </w:r>
    </w:p>
    <w:p>
      <w:pPr>
        <w:spacing w:line="420" w:lineRule="exact"/>
        <w:ind w:firstLine="480" w:firstLineChars="200"/>
        <w:rPr>
          <w:rFonts w:ascii="宋体" w:hAnsi="宋体" w:cs="宋体"/>
          <w:b/>
          <w:sz w:val="24"/>
        </w:rPr>
      </w:pPr>
      <w:r>
        <w:rPr>
          <w:rFonts w:hint="eastAsia" w:ascii="宋体" w:hAnsi="宋体" w:eastAsia="宋体" w:cs="宋体"/>
          <w:sz w:val="24"/>
        </w:rPr>
        <w:t>二、</w:t>
      </w:r>
      <w:r>
        <w:rPr>
          <w:rFonts w:hint="eastAsia" w:ascii="宋体" w:hAnsi="宋体" w:eastAsia="宋体" w:cs="宋体"/>
          <w:b/>
          <w:sz w:val="24"/>
        </w:rPr>
        <w:t>技术规范及要求</w:t>
      </w:r>
    </w:p>
    <w:p>
      <w:pPr>
        <w:spacing w:line="480" w:lineRule="exact"/>
        <w:ind w:firstLine="480" w:firstLineChars="200"/>
        <w:rPr>
          <w:rFonts w:ascii="宋体" w:hAnsi="宋体" w:cs="宋体"/>
          <w:sz w:val="24"/>
        </w:rPr>
      </w:pPr>
      <w:r>
        <w:rPr>
          <w:rFonts w:hint="eastAsia" w:ascii="宋体" w:hAnsi="宋体" w:eastAsia="宋体" w:cs="宋体"/>
          <w:sz w:val="24"/>
        </w:rPr>
        <w:t>楼宇保洁工作</w:t>
      </w:r>
      <w:r>
        <w:rPr>
          <w:rFonts w:hint="eastAsia" w:ascii="宋体" w:hAnsi="宋体" w:cs="宋体"/>
          <w:sz w:val="24"/>
        </w:rPr>
        <w:t>、</w:t>
      </w:r>
      <w:r>
        <w:rPr>
          <w:rFonts w:hint="eastAsia" w:ascii="宋体" w:hAnsi="宋体" w:eastAsia="宋体" w:cs="宋体"/>
          <w:sz w:val="24"/>
        </w:rPr>
        <w:t>工程小维修</w:t>
      </w:r>
      <w:r>
        <w:rPr>
          <w:rFonts w:hint="eastAsia" w:ascii="宋体" w:hAnsi="宋体" w:cs="宋体"/>
          <w:sz w:val="24"/>
        </w:rPr>
        <w:t>、</w:t>
      </w:r>
      <w:r>
        <w:rPr>
          <w:rFonts w:hint="eastAsia" w:ascii="宋体" w:hAnsi="宋体" w:eastAsia="宋体" w:cs="宋体"/>
          <w:sz w:val="24"/>
        </w:rPr>
        <w:t>垃圾清运及垃圾分类</w:t>
      </w:r>
      <w:r>
        <w:rPr>
          <w:rFonts w:hint="eastAsia" w:ascii="宋体" w:hAnsi="宋体" w:cs="宋体"/>
          <w:sz w:val="24"/>
        </w:rPr>
        <w:t>、</w:t>
      </w:r>
      <w:r>
        <w:rPr>
          <w:rFonts w:hint="eastAsia" w:ascii="宋体" w:hAnsi="宋体" w:eastAsia="宋体" w:cs="宋体"/>
          <w:sz w:val="24"/>
        </w:rPr>
        <w:t>化粪池及下水疏通</w:t>
      </w:r>
      <w:r>
        <w:rPr>
          <w:rFonts w:hint="eastAsia" w:ascii="宋体" w:hAnsi="宋体" w:cs="宋体"/>
          <w:sz w:val="24"/>
        </w:rPr>
        <w:t>、</w:t>
      </w:r>
      <w:r>
        <w:rPr>
          <w:rFonts w:hint="eastAsia" w:ascii="宋体" w:hAnsi="宋体" w:eastAsia="宋体" w:cs="宋体"/>
          <w:sz w:val="24"/>
        </w:rPr>
        <w:t>校园灭鼠工作</w:t>
      </w:r>
      <w:r>
        <w:rPr>
          <w:rFonts w:hint="eastAsia" w:ascii="宋体" w:hAnsi="宋体" w:cs="宋体"/>
          <w:sz w:val="24"/>
        </w:rPr>
        <w:t>、</w:t>
      </w:r>
      <w:r>
        <w:rPr>
          <w:rFonts w:hint="eastAsia" w:ascii="宋体" w:hAnsi="宋体" w:eastAsia="宋体" w:cs="宋体"/>
          <w:sz w:val="24"/>
        </w:rPr>
        <w:t>高空杂物清理</w:t>
      </w:r>
      <w:bookmarkStart w:id="4" w:name="_Hlk151062555"/>
      <w:r>
        <w:rPr>
          <w:rFonts w:hint="eastAsia" w:ascii="宋体" w:hAnsi="宋体" w:eastAsia="宋体" w:cs="宋体"/>
          <w:sz w:val="24"/>
        </w:rPr>
        <w:t>楼宇的消毒通风</w:t>
      </w:r>
      <w:bookmarkEnd w:id="4"/>
      <w:r>
        <w:rPr>
          <w:rFonts w:hint="eastAsia" w:ascii="宋体" w:hAnsi="宋体" w:cs="宋体"/>
          <w:sz w:val="24"/>
        </w:rPr>
        <w:t>、</w:t>
      </w:r>
      <w:r>
        <w:rPr>
          <w:rFonts w:hint="eastAsia" w:ascii="宋体" w:hAnsi="宋体" w:eastAsia="宋体" w:cs="宋体"/>
          <w:sz w:val="24"/>
        </w:rPr>
        <w:t>楼宇的消毒通风</w:t>
      </w:r>
      <w:r>
        <w:rPr>
          <w:rFonts w:hint="eastAsia" w:ascii="宋体" w:hAnsi="宋体" w:cs="宋体"/>
          <w:sz w:val="24"/>
        </w:rPr>
        <w:t>等与“2</w:t>
      </w:r>
      <w:r>
        <w:rPr>
          <w:rFonts w:hint="eastAsia" w:ascii="宋体" w:hAnsi="宋体" w:eastAsia="宋体" w:cs="宋体"/>
          <w:sz w:val="24"/>
        </w:rPr>
        <w:t>023年大连海洋大学黄渤校区物业招标服务需求“相同。</w:t>
      </w:r>
    </w:p>
    <w:p>
      <w:pPr>
        <w:spacing w:line="420" w:lineRule="exact"/>
        <w:ind w:firstLine="482" w:firstLineChars="200"/>
        <w:rPr>
          <w:rFonts w:ascii="宋体" w:hAnsi="宋体" w:cs="宋体"/>
          <w:b/>
          <w:sz w:val="24"/>
        </w:rPr>
      </w:pPr>
      <w:r>
        <w:rPr>
          <w:rFonts w:hint="eastAsia" w:ascii="宋体" w:hAnsi="宋体" w:cs="宋体"/>
          <w:b/>
          <w:sz w:val="24"/>
        </w:rPr>
        <w:t>三、合同解除与续签、双方权利义务与“2</w:t>
      </w:r>
      <w:r>
        <w:rPr>
          <w:rFonts w:hint="eastAsia" w:ascii="宋体" w:hAnsi="宋体" w:eastAsia="宋体" w:cs="宋体"/>
          <w:b/>
          <w:sz w:val="24"/>
        </w:rPr>
        <w:t>023年大连海洋大学黄渤校区物业招标服务需求“相同</w:t>
      </w:r>
    </w:p>
    <w:p>
      <w:pPr>
        <w:spacing w:line="480" w:lineRule="exact"/>
        <w:ind w:firstLine="480" w:firstLineChars="200"/>
        <w:rPr>
          <w:rFonts w:ascii="宋体" w:hAnsi="宋体" w:cs="宋体"/>
          <w:sz w:val="24"/>
        </w:rPr>
      </w:pPr>
      <w:r>
        <w:rPr>
          <w:rFonts w:hint="eastAsia" w:ascii="宋体" w:hAnsi="宋体" w:cs="宋体"/>
          <w:sz w:val="24"/>
        </w:rPr>
        <w:t>四、考评</w:t>
      </w:r>
      <w:r>
        <w:rPr>
          <w:rFonts w:hint="eastAsia" w:ascii="宋体" w:hAnsi="宋体" w:cs="宋体"/>
          <w:sz w:val="24"/>
          <w:lang w:eastAsia="zh-CN"/>
        </w:rPr>
        <w:t>、</w:t>
      </w:r>
      <w:r>
        <w:rPr>
          <w:rFonts w:hint="eastAsia" w:ascii="宋体" w:hAnsi="宋体" w:cs="宋体"/>
          <w:sz w:val="24"/>
          <w:lang w:val="en-US" w:eastAsia="zh-CN"/>
        </w:rPr>
        <w:t>考勤</w:t>
      </w:r>
      <w:r>
        <w:rPr>
          <w:rFonts w:hint="eastAsia" w:ascii="宋体" w:hAnsi="宋体" w:cs="宋体"/>
          <w:sz w:val="24"/>
        </w:rPr>
        <w:t>机制：</w:t>
      </w:r>
    </w:p>
    <w:p>
      <w:pPr>
        <w:spacing w:line="480" w:lineRule="exact"/>
        <w:ind w:firstLine="480" w:firstLineChars="200"/>
        <w:rPr>
          <w:rFonts w:ascii="宋体" w:hAnsi="宋体" w:cs="宋体"/>
          <w:sz w:val="24"/>
        </w:rPr>
      </w:pPr>
      <w:r>
        <w:rPr>
          <w:rFonts w:hint="eastAsia" w:ascii="宋体" w:hAnsi="宋体" w:cs="宋体"/>
          <w:sz w:val="24"/>
          <w:lang w:val="en-US" w:eastAsia="zh-CN"/>
        </w:rPr>
        <w:t>根据日常工作检查情况，</w:t>
      </w:r>
      <w:r>
        <w:rPr>
          <w:rFonts w:hint="eastAsia" w:ascii="仿宋" w:hAnsi="仿宋"/>
          <w:sz w:val="24"/>
        </w:rPr>
        <w:t>中标单位</w:t>
      </w:r>
      <w:r>
        <w:rPr>
          <w:rFonts w:hint="eastAsia" w:ascii="仿宋" w:hAnsi="仿宋"/>
          <w:sz w:val="24"/>
          <w:lang w:val="en-US" w:eastAsia="zh-CN"/>
        </w:rPr>
        <w:t>未</w:t>
      </w:r>
      <w:r>
        <w:rPr>
          <w:rFonts w:hint="eastAsia" w:ascii="仿宋" w:hAnsi="仿宋"/>
          <w:sz w:val="24"/>
        </w:rPr>
        <w:t>执行本规范和要求的，每发现1次，学校将扣除中标单位</w:t>
      </w:r>
      <w:r>
        <w:rPr>
          <w:rFonts w:hint="eastAsia" w:ascii="宋体" w:hAnsi="宋体" w:cs="宋体"/>
          <w:sz w:val="24"/>
          <w:lang w:val="en-US" w:eastAsia="zh-CN"/>
        </w:rPr>
        <w:t>对应区域</w:t>
      </w:r>
      <w:r>
        <w:rPr>
          <w:rFonts w:hint="eastAsia" w:ascii="仿宋" w:hAnsi="仿宋"/>
          <w:sz w:val="24"/>
        </w:rPr>
        <w:t>全年</w:t>
      </w:r>
      <w:r>
        <w:rPr>
          <w:rFonts w:hint="eastAsia" w:ascii="宋体" w:hAnsi="宋体" w:cs="宋体"/>
          <w:sz w:val="24"/>
          <w:lang w:val="en-US" w:eastAsia="zh-CN"/>
        </w:rPr>
        <w:t>物业</w:t>
      </w:r>
      <w:r>
        <w:rPr>
          <w:rFonts w:hint="eastAsia" w:ascii="仿宋" w:hAnsi="仿宋"/>
          <w:sz w:val="24"/>
        </w:rPr>
        <w:t>中标额的万分之二</w:t>
      </w:r>
      <w:r>
        <w:rPr>
          <w:rFonts w:hint="eastAsia" w:ascii="仿宋" w:hAnsi="仿宋"/>
          <w:sz w:val="24"/>
          <w:lang w:val="en-US" w:eastAsia="zh-CN"/>
        </w:rPr>
        <w:t>；</w:t>
      </w:r>
      <w:r>
        <w:rPr>
          <w:rFonts w:hint="eastAsia" w:ascii="宋体" w:hAnsi="宋体" w:cs="宋体"/>
          <w:sz w:val="24"/>
        </w:rPr>
        <w:t>每月</w:t>
      </w:r>
      <w:bookmarkStart w:id="5" w:name="_GoBack"/>
      <w:bookmarkEnd w:id="5"/>
      <w:r>
        <w:rPr>
          <w:rFonts w:hint="eastAsia" w:ascii="宋体" w:hAnsi="宋体" w:cs="宋体"/>
          <w:sz w:val="24"/>
        </w:rPr>
        <w:t>随机发放问卷，对物业服务质量进行考评，</w:t>
      </w:r>
      <w:r>
        <w:rPr>
          <w:rFonts w:hint="eastAsia" w:ascii="宋体" w:hAnsi="宋体" w:eastAsia="宋体" w:cs="宋体"/>
          <w:sz w:val="24"/>
        </w:rPr>
        <w:t>根据</w:t>
      </w:r>
      <w:r>
        <w:rPr>
          <w:rFonts w:hint="eastAsia" w:ascii="宋体" w:hAnsi="宋体" w:eastAsia="宋体" w:cs="宋体"/>
          <w:sz w:val="24"/>
          <w:lang w:val="en-US" w:eastAsia="zh-CN"/>
        </w:rPr>
        <w:t>考评结果决定是否全额支付物业费；</w:t>
      </w:r>
      <w:r>
        <w:rPr>
          <w:rFonts w:hint="eastAsia" w:ascii="宋体" w:hAnsi="宋体" w:cs="宋体"/>
          <w:sz w:val="24"/>
          <w:lang w:val="en-US" w:eastAsia="zh-CN"/>
        </w:rPr>
        <w:t>对工作人员进行考勤管理</w:t>
      </w:r>
      <w:r>
        <w:rPr>
          <w:rFonts w:hint="eastAsia" w:ascii="宋体" w:hAnsi="宋体" w:cs="宋体"/>
          <w:sz w:val="24"/>
        </w:rPr>
        <w:t>。</w:t>
      </w:r>
    </w:p>
    <w:p>
      <w:pPr>
        <w:spacing w:line="480" w:lineRule="exact"/>
      </w:pPr>
      <w:r>
        <w:rPr>
          <w:rFonts w:hint="eastAsia" w:ascii="宋体" w:hAnsi="宋体" w:eastAsia="宋体" w:cs="宋体"/>
          <w:sz w:val="24"/>
        </w:rPr>
        <w:t xml:space="preserve">                         </w:t>
      </w:r>
      <w:r>
        <w:rPr>
          <w:rFonts w:hint="eastAsia" w:ascii="宋体" w:hAnsi="宋体" w:cs="宋体"/>
          <w:sz w:val="24"/>
        </w:rPr>
        <w:t xml:space="preserve">                  </w:t>
      </w:r>
    </w:p>
    <w:p>
      <w:pPr>
        <w:widowControl/>
        <w:jc w:val="center"/>
        <w:rPr>
          <w:rFonts w:ascii="仿宋" w:hAnsi="仿宋" w:eastAsia="仿宋" w:cs="黑体"/>
          <w:sz w:val="24"/>
          <w:lang w:bidi="ar"/>
        </w:rPr>
      </w:pPr>
      <w:r>
        <w:rPr>
          <w:rFonts w:hint="eastAsia" w:ascii="黑体" w:hAnsi="黑体" w:eastAsia="黑体" w:cs="黑体"/>
          <w:b/>
          <w:bCs/>
          <w:sz w:val="36"/>
          <w:szCs w:val="36"/>
        </w:rPr>
        <w:t>第七部分 报价单位填报和提供的资料</w:t>
      </w:r>
    </w:p>
    <w:p>
      <w:pPr>
        <w:pStyle w:val="6"/>
        <w:widowControl/>
        <w:shd w:val="clear" w:color="auto" w:fill="FFFFFF"/>
        <w:spacing w:beforeAutospacing="0" w:afterAutospacing="0"/>
        <w:jc w:val="center"/>
        <w:rPr>
          <w:rFonts w:ascii="仿宋" w:hAnsi="仿宋" w:eastAsia="仿宋" w:cs="黑体"/>
          <w:lang w:bidi="ar"/>
        </w:rPr>
      </w:pPr>
    </w:p>
    <w:p>
      <w:pPr>
        <w:pStyle w:val="6"/>
        <w:widowControl/>
        <w:shd w:val="clear" w:color="auto" w:fill="FFFFFF"/>
        <w:spacing w:beforeAutospacing="0" w:afterAutospacing="0"/>
        <w:jc w:val="center"/>
        <w:rPr>
          <w:rFonts w:ascii="仿宋" w:hAnsi="仿宋" w:eastAsia="仿宋" w:cs="黑体"/>
          <w:sz w:val="28"/>
          <w:szCs w:val="28"/>
          <w:lang w:bidi="ar"/>
        </w:rPr>
      </w:pPr>
      <w:r>
        <w:rPr>
          <w:rFonts w:hint="eastAsia" w:ascii="仿宋" w:hAnsi="仿宋" w:eastAsia="仿宋" w:cs="黑体"/>
          <w:sz w:val="28"/>
          <w:szCs w:val="28"/>
          <w:lang w:bidi="ar"/>
        </w:rPr>
        <w:t>大连海洋大学物业费测算项目响应文件</w:t>
      </w:r>
    </w:p>
    <w:p>
      <w:pPr>
        <w:pStyle w:val="6"/>
        <w:widowControl/>
        <w:shd w:val="clear" w:color="auto" w:fill="FFFFFF"/>
        <w:spacing w:beforeAutospacing="0" w:afterAutospacing="0"/>
        <w:jc w:val="both"/>
        <w:rPr>
          <w:rFonts w:ascii="仿宋" w:hAnsi="仿宋" w:eastAsia="仿宋" w:cs="黑体"/>
          <w:sz w:val="28"/>
          <w:szCs w:val="28"/>
          <w:shd w:val="clear" w:color="auto" w:fill="FFFFFF"/>
        </w:rPr>
      </w:pPr>
      <w:r>
        <w:rPr>
          <w:rFonts w:hint="eastAsia" w:ascii="仿宋" w:hAnsi="仿宋" w:eastAsia="仿宋" w:cs="黑体"/>
          <w:sz w:val="28"/>
          <w:szCs w:val="28"/>
          <w:shd w:val="clear" w:color="auto" w:fill="FFFFFF"/>
        </w:rPr>
        <w:t>以上第一至六部分内容需一并打印，与以下材料共同做为响应文件，加盖齐缝印。</w:t>
      </w:r>
    </w:p>
    <w:p>
      <w:pPr>
        <w:pStyle w:val="6"/>
        <w:widowControl/>
        <w:shd w:val="clear" w:color="auto" w:fill="FFFFFF"/>
        <w:spacing w:beforeAutospacing="0" w:afterAutospacing="0"/>
        <w:jc w:val="both"/>
        <w:rPr>
          <w:rFonts w:ascii="仿宋" w:hAnsi="仿宋" w:eastAsia="仿宋" w:cs="黑体"/>
          <w:sz w:val="28"/>
          <w:szCs w:val="28"/>
          <w:shd w:val="clear" w:color="auto" w:fill="FFFFFF"/>
        </w:rPr>
      </w:pPr>
    </w:p>
    <w:p>
      <w:pPr>
        <w:pStyle w:val="6"/>
        <w:widowControl/>
        <w:shd w:val="clear" w:color="auto" w:fill="FFFFFF"/>
        <w:spacing w:beforeAutospacing="0" w:afterAutospacing="0"/>
        <w:jc w:val="both"/>
        <w:rPr>
          <w:rFonts w:ascii="仿宋" w:hAnsi="仿宋" w:eastAsia="仿宋" w:cs="黑体"/>
          <w:sz w:val="28"/>
          <w:szCs w:val="28"/>
          <w:u w:val="single"/>
        </w:rPr>
      </w:pPr>
      <w:r>
        <w:rPr>
          <w:rFonts w:hint="eastAsia" w:ascii="仿宋" w:hAnsi="仿宋" w:eastAsia="仿宋" w:cs="黑体"/>
          <w:sz w:val="28"/>
          <w:szCs w:val="28"/>
          <w:shd w:val="clear" w:color="auto" w:fill="FFFFFF"/>
        </w:rPr>
        <w:t>填报单位名称：（签字盖章）</w:t>
      </w:r>
      <w:r>
        <w:rPr>
          <w:rFonts w:hint="eastAsia" w:ascii="仿宋" w:hAnsi="仿宋" w:eastAsia="仿宋" w:cs="黑体"/>
          <w:sz w:val="28"/>
          <w:szCs w:val="28"/>
          <w:u w:val="single"/>
          <w:shd w:val="clear" w:color="auto" w:fill="FFFFFF"/>
        </w:rPr>
        <w:t xml:space="preserve">                        </w:t>
      </w:r>
    </w:p>
    <w:p>
      <w:pPr>
        <w:pStyle w:val="6"/>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注册地址：</w:t>
      </w:r>
      <w:r>
        <w:rPr>
          <w:rFonts w:hint="eastAsia" w:ascii="仿宋" w:hAnsi="仿宋" w:eastAsia="仿宋" w:cs="黑体"/>
          <w:sz w:val="28"/>
          <w:szCs w:val="28"/>
          <w:u w:val="single"/>
          <w:shd w:val="clear" w:color="auto" w:fill="FFFFFF"/>
        </w:rPr>
        <w:t xml:space="preserve">                                        </w:t>
      </w:r>
    </w:p>
    <w:p>
      <w:pPr>
        <w:pStyle w:val="6"/>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金   额：</w:t>
      </w:r>
      <w:r>
        <w:rPr>
          <w:rFonts w:hint="eastAsia" w:ascii="仿宋" w:hAnsi="仿宋" w:eastAsia="仿宋" w:cs="黑体"/>
          <w:sz w:val="28"/>
          <w:szCs w:val="28"/>
          <w:u w:val="single"/>
          <w:shd w:val="clear" w:color="auto" w:fill="FFFFFF"/>
        </w:rPr>
        <w:t xml:space="preserve">                                         </w:t>
      </w:r>
    </w:p>
    <w:p>
      <w:pPr>
        <w:pStyle w:val="6"/>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法定代表人：（签字）</w:t>
      </w:r>
      <w:r>
        <w:rPr>
          <w:rFonts w:hint="eastAsia" w:ascii="仿宋" w:hAnsi="仿宋" w:eastAsia="仿宋" w:cs="黑体"/>
          <w:sz w:val="28"/>
          <w:szCs w:val="28"/>
          <w:u w:val="single"/>
          <w:shd w:val="clear" w:color="auto" w:fill="FFFFFF"/>
        </w:rPr>
        <w:t xml:space="preserve">                              </w:t>
      </w:r>
    </w:p>
    <w:p>
      <w:pPr>
        <w:pStyle w:val="6"/>
        <w:widowControl/>
        <w:shd w:val="clear" w:color="auto" w:fill="FFFFFF"/>
        <w:spacing w:beforeAutospacing="0" w:afterAutospacing="0"/>
        <w:jc w:val="both"/>
        <w:rPr>
          <w:rFonts w:ascii="仿宋" w:hAnsi="仿宋" w:eastAsia="仿宋" w:cs="黑体"/>
          <w:sz w:val="28"/>
          <w:szCs w:val="28"/>
          <w:u w:val="single"/>
          <w:shd w:val="clear" w:color="auto" w:fill="FFFFFF"/>
        </w:rPr>
      </w:pPr>
      <w:r>
        <w:rPr>
          <w:rFonts w:hint="eastAsia" w:ascii="仿宋" w:hAnsi="仿宋" w:eastAsia="仿宋" w:cs="黑体"/>
          <w:sz w:val="28"/>
          <w:szCs w:val="28"/>
          <w:shd w:val="clear" w:color="auto" w:fill="FFFFFF"/>
        </w:rPr>
        <w:t>委托代理人（签字）：</w:t>
      </w:r>
      <w:r>
        <w:rPr>
          <w:rFonts w:hint="eastAsia" w:ascii="仿宋" w:hAnsi="仿宋" w:eastAsia="仿宋" w:cs="黑体"/>
          <w:sz w:val="28"/>
          <w:szCs w:val="28"/>
          <w:u w:val="single"/>
          <w:shd w:val="clear" w:color="auto" w:fill="FFFFFF"/>
        </w:rPr>
        <w:t xml:space="preserve">                              </w:t>
      </w:r>
    </w:p>
    <w:p>
      <w:pPr>
        <w:pStyle w:val="6"/>
        <w:widowControl/>
        <w:shd w:val="clear" w:color="auto" w:fill="FFFFFF"/>
        <w:spacing w:beforeAutospacing="0" w:afterAutospacing="0"/>
        <w:jc w:val="both"/>
        <w:rPr>
          <w:rFonts w:ascii="仿宋" w:hAnsi="仿宋" w:eastAsia="仿宋" w:cs="黑体"/>
          <w:sz w:val="28"/>
          <w:szCs w:val="28"/>
          <w:u w:val="single"/>
        </w:rPr>
      </w:pPr>
      <w:r>
        <w:rPr>
          <w:rFonts w:hint="eastAsia" w:ascii="仿宋" w:hAnsi="仿宋" w:eastAsia="仿宋" w:cs="黑体"/>
          <w:sz w:val="28"/>
          <w:szCs w:val="28"/>
          <w:shd w:val="clear" w:color="auto" w:fill="FFFFFF"/>
        </w:rPr>
        <w:t>联系电话：</w:t>
      </w:r>
      <w:r>
        <w:rPr>
          <w:rFonts w:hint="eastAsia" w:ascii="仿宋" w:hAnsi="仿宋" w:eastAsia="仿宋" w:cs="黑体"/>
          <w:sz w:val="28"/>
          <w:szCs w:val="28"/>
          <w:u w:val="single"/>
          <w:shd w:val="clear" w:color="auto" w:fill="FFFFFF"/>
        </w:rPr>
        <w:t xml:space="preserve">                                        </w:t>
      </w:r>
    </w:p>
    <w:p>
      <w:pPr>
        <w:rPr>
          <w:rFonts w:ascii="仿宋" w:hAnsi="仿宋" w:eastAsia="仿宋" w:cs="黑体"/>
          <w:kern w:val="0"/>
          <w:sz w:val="28"/>
          <w:szCs w:val="28"/>
          <w:lang w:bidi="ar"/>
        </w:rPr>
      </w:pPr>
      <w:r>
        <w:rPr>
          <w:rFonts w:hint="eastAsia" w:ascii="仿宋" w:hAnsi="仿宋" w:eastAsia="仿宋" w:cs="黑体"/>
          <w:kern w:val="0"/>
          <w:sz w:val="28"/>
          <w:szCs w:val="28"/>
          <w:lang w:bidi="ar"/>
        </w:rPr>
        <w:t>对公帐户开户行</w:t>
      </w:r>
      <w:r>
        <w:rPr>
          <w:rFonts w:hint="eastAsia" w:ascii="仿宋" w:hAnsi="仿宋" w:eastAsia="仿宋" w:cs="黑体"/>
          <w:sz w:val="28"/>
          <w:szCs w:val="28"/>
          <w:shd w:val="clear" w:color="auto" w:fill="FFFFFF"/>
        </w:rPr>
        <w:t>：</w:t>
      </w:r>
      <w:r>
        <w:rPr>
          <w:rFonts w:hint="eastAsia" w:ascii="仿宋" w:hAnsi="仿宋" w:eastAsia="仿宋" w:cs="黑体"/>
          <w:sz w:val="28"/>
          <w:szCs w:val="28"/>
          <w:u w:val="single"/>
          <w:shd w:val="clear" w:color="auto" w:fill="FFFFFF"/>
        </w:rPr>
        <w:t xml:space="preserve">                                  </w:t>
      </w:r>
    </w:p>
    <w:p>
      <w:pPr>
        <w:pStyle w:val="9"/>
        <w:ind w:firstLine="0" w:firstLineChars="0"/>
        <w:rPr>
          <w:rFonts w:ascii="仿宋" w:hAnsi="仿宋" w:eastAsia="仿宋" w:cs="黑体"/>
          <w:sz w:val="28"/>
          <w:szCs w:val="28"/>
        </w:rPr>
      </w:pPr>
      <w:r>
        <w:rPr>
          <w:rFonts w:hint="eastAsia" w:ascii="仿宋" w:hAnsi="仿宋" w:eastAsia="仿宋" w:cs="黑体"/>
          <w:kern w:val="0"/>
          <w:sz w:val="28"/>
          <w:szCs w:val="28"/>
          <w:lang w:bidi="ar"/>
        </w:rPr>
        <w:t>账    号：</w:t>
      </w:r>
      <w:r>
        <w:rPr>
          <w:rFonts w:hint="eastAsia" w:ascii="仿宋" w:hAnsi="仿宋" w:eastAsia="仿宋" w:cs="黑体"/>
          <w:sz w:val="28"/>
          <w:szCs w:val="28"/>
          <w:u w:val="single"/>
          <w:shd w:val="clear" w:color="auto" w:fill="FFFFFF"/>
        </w:rPr>
        <w:t xml:space="preserve">                                        </w:t>
      </w:r>
    </w:p>
    <w:p>
      <w:pPr>
        <w:rPr>
          <w:rFonts w:ascii="仿宋" w:hAnsi="仿宋" w:eastAsia="仿宋" w:cs="黑体"/>
          <w:kern w:val="0"/>
          <w:sz w:val="28"/>
          <w:szCs w:val="28"/>
          <w:lang w:bidi="ar"/>
        </w:rPr>
      </w:pPr>
      <w:r>
        <w:rPr>
          <w:rFonts w:hint="eastAsia" w:ascii="仿宋" w:hAnsi="仿宋" w:eastAsia="仿宋" w:cs="黑体"/>
          <w:kern w:val="0"/>
          <w:sz w:val="28"/>
          <w:szCs w:val="28"/>
          <w:lang w:bidi="ar"/>
        </w:rPr>
        <w:t>日    期：</w:t>
      </w:r>
      <w:r>
        <w:rPr>
          <w:rFonts w:hint="eastAsia" w:ascii="仿宋" w:hAnsi="仿宋" w:eastAsia="仿宋" w:cs="黑体"/>
          <w:kern w:val="0"/>
          <w:sz w:val="28"/>
          <w:szCs w:val="28"/>
          <w:u w:val="single"/>
          <w:lang w:bidi="ar"/>
        </w:rPr>
        <w:t xml:space="preserve">                                        </w:t>
      </w:r>
    </w:p>
    <w:p>
      <w:pPr>
        <w:rPr>
          <w:rFonts w:ascii="仿宋" w:hAnsi="仿宋" w:eastAsia="仿宋" w:cs="黑体"/>
          <w:kern w:val="0"/>
          <w:sz w:val="28"/>
          <w:szCs w:val="28"/>
          <w:lang w:bidi="ar"/>
        </w:rPr>
      </w:pPr>
    </w:p>
    <w:p>
      <w:pPr>
        <w:rPr>
          <w:rFonts w:ascii="仿宋" w:hAnsi="仿宋" w:eastAsia="仿宋" w:cs="黑体"/>
          <w:kern w:val="0"/>
          <w:sz w:val="28"/>
          <w:szCs w:val="28"/>
          <w:lang w:bidi="ar"/>
        </w:rPr>
      </w:pPr>
      <w:r>
        <w:rPr>
          <w:rFonts w:hint="eastAsia" w:ascii="仿宋" w:hAnsi="仿宋" w:eastAsia="仿宋" w:cs="黑体"/>
          <w:kern w:val="0"/>
          <w:sz w:val="28"/>
          <w:szCs w:val="28"/>
          <w:lang w:bidi="ar"/>
        </w:rPr>
        <w:t>另需提供材料有：营业执照、组织机构代码证、税务登记证、法人身份证复印件。</w:t>
      </w:r>
    </w:p>
    <w:p>
      <w:pPr>
        <w:pStyle w:val="3"/>
        <w:ind w:firstLine="0"/>
        <w:rPr>
          <w:rFonts w:ascii="仿宋" w:hAnsi="仿宋" w:eastAsia="仿宋" w:cs="宋体"/>
          <w:color w:val="575758"/>
          <w:kern w:val="0"/>
          <w:sz w:val="28"/>
          <w:szCs w:val="28"/>
        </w:rPr>
      </w:pPr>
    </w:p>
    <w:p>
      <w:pPr>
        <w:pStyle w:val="3"/>
        <w:ind w:firstLine="0"/>
        <w:rPr>
          <w:rFonts w:ascii="仿宋" w:hAnsi="仿宋" w:eastAsia="仿宋" w:cs="仿宋_GB2312"/>
          <w:kern w:val="0"/>
          <w:sz w:val="28"/>
          <w:szCs w:val="28"/>
        </w:rPr>
      </w:pPr>
      <w:r>
        <w:rPr>
          <w:rFonts w:hint="eastAsia" w:ascii="仿宋" w:hAnsi="仿宋" w:eastAsia="仿宋" w:cs="宋体"/>
          <w:color w:val="575758"/>
          <w:kern w:val="0"/>
          <w:sz w:val="28"/>
          <w:szCs w:val="28"/>
        </w:rPr>
        <w:t>注：以上报价资料均需盖印用信封密封并在信封封口处加盖单位公章。</w:t>
      </w:r>
    </w:p>
    <w:p/>
    <w:sectPr>
      <w:headerReference r:id="rId5" w:type="first"/>
      <w:footerReference r:id="rId8" w:type="first"/>
      <w:headerReference r:id="rId3" w:type="default"/>
      <w:footerReference r:id="rId6" w:type="default"/>
      <w:headerReference r:id="rId4" w:type="even"/>
      <w:footerReference r:id="rId7" w:type="even"/>
      <w:pgSz w:w="11906" w:h="16838"/>
      <w:pgMar w:top="1383" w:right="1123" w:bottom="138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jdjZjE2ZTE4YzljNGRlODMyYTQ1OGZjNjJjOWMifQ=="/>
  </w:docVars>
  <w:rsids>
    <w:rsidRoot w:val="73240722"/>
    <w:rsid w:val="002C2FDF"/>
    <w:rsid w:val="00672AC9"/>
    <w:rsid w:val="00710CD1"/>
    <w:rsid w:val="00737A82"/>
    <w:rsid w:val="00780034"/>
    <w:rsid w:val="00881F87"/>
    <w:rsid w:val="00C039C8"/>
    <w:rsid w:val="00C84740"/>
    <w:rsid w:val="00CA4716"/>
    <w:rsid w:val="00CB4E94"/>
    <w:rsid w:val="00EB460D"/>
    <w:rsid w:val="00F85072"/>
    <w:rsid w:val="047479E8"/>
    <w:rsid w:val="08152AD9"/>
    <w:rsid w:val="14B10881"/>
    <w:rsid w:val="14D94D53"/>
    <w:rsid w:val="1F7577D8"/>
    <w:rsid w:val="26CA72AE"/>
    <w:rsid w:val="34485F10"/>
    <w:rsid w:val="41B27087"/>
    <w:rsid w:val="46321DEC"/>
    <w:rsid w:val="48E22EC4"/>
    <w:rsid w:val="4C7C080F"/>
    <w:rsid w:val="4F943124"/>
    <w:rsid w:val="5CED7DEB"/>
    <w:rsid w:val="60A070B6"/>
    <w:rsid w:val="6DB80D3C"/>
    <w:rsid w:val="7144535B"/>
    <w:rsid w:val="73240722"/>
    <w:rsid w:val="7CB5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宋体" w:hAnsi="Calibri" w:eastAsia="宋体" w:cs="Times New Roman"/>
      <w:sz w:val="24"/>
      <w:szCs w:val="22"/>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34"/>
    <w:pPr>
      <w:ind w:firstLine="420" w:firstLineChars="200"/>
    </w:pPr>
  </w:style>
  <w:style w:type="character" w:customStyle="1" w:styleId="10">
    <w:name w:val="font11"/>
    <w:basedOn w:val="8"/>
    <w:qFormat/>
    <w:uiPriority w:val="0"/>
    <w:rPr>
      <w:rFonts w:hint="eastAsia" w:ascii="仿宋" w:hAnsi="仿宋" w:eastAsia="仿宋" w:cs="仿宋"/>
      <w:color w:val="000000"/>
      <w:sz w:val="22"/>
      <w:szCs w:val="22"/>
      <w:u w:val="none"/>
    </w:rPr>
  </w:style>
  <w:style w:type="character" w:customStyle="1" w:styleId="11">
    <w:name w:val="页眉 字符"/>
    <w:basedOn w:val="8"/>
    <w:link w:val="5"/>
    <w:uiPriority w:val="0"/>
    <w:rPr>
      <w:rFonts w:asciiTheme="minorHAnsi" w:hAnsiTheme="minorHAnsi" w:eastAsiaTheme="minorEastAsia" w:cstheme="minorBidi"/>
      <w:kern w:val="2"/>
      <w:sz w:val="18"/>
      <w:szCs w:val="18"/>
    </w:rPr>
  </w:style>
  <w:style w:type="character" w:customStyle="1" w:styleId="12">
    <w:name w:val="页脚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B3B6-5B7C-4876-943E-09DC4FD99FE8}">
  <ds:schemaRefs/>
</ds:datastoreItem>
</file>

<file path=docProps/app.xml><?xml version="1.0" encoding="utf-8"?>
<Properties xmlns="http://schemas.openxmlformats.org/officeDocument/2006/extended-properties" xmlns:vt="http://schemas.openxmlformats.org/officeDocument/2006/docPropsVTypes">
  <Template>Normal</Template>
  <Pages>19</Pages>
  <Words>2141</Words>
  <Characters>12210</Characters>
  <Lines>101</Lines>
  <Paragraphs>28</Paragraphs>
  <TotalTime>0</TotalTime>
  <ScaleCrop>false</ScaleCrop>
  <LinksUpToDate>false</LinksUpToDate>
  <CharactersWithSpaces>14323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2023-11-16T09:41:00Z</dcterms:created>
  <dc:creator>村长</dc:creator>
  <cp:lastModifiedBy>村长</cp:lastModifiedBy>
  <dcterms:modified xsi:type="dcterms:W3CDTF">2023-11-17T03:24:35Z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9DFE54E455494B748041D360A7FA29C3_11</vt:lpwstr>
  </property>
</Properties>
</file>