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C2" w:rsidRDefault="00EF45C2" w:rsidP="00EF45C2">
      <w:pPr>
        <w:pStyle w:val="1"/>
        <w:jc w:val="center"/>
        <w:rPr>
          <w:rFonts w:ascii="仿宋_GB2312" w:eastAsia="仿宋_GB2312" w:hAnsi="仿宋_GB2312" w:cs="仿宋_GB2312"/>
        </w:rPr>
      </w:pPr>
      <w:bookmarkStart w:id="0" w:name="_Toc161990535"/>
      <w:r>
        <w:rPr>
          <w:rFonts w:ascii="仿宋_GB2312" w:eastAsia="仿宋_GB2312" w:hAnsi="仿宋_GB2312" w:cs="仿宋_GB2312" w:hint="eastAsia"/>
        </w:rPr>
        <w:t>工程量清单</w:t>
      </w:r>
      <w:bookmarkEnd w:id="0"/>
    </w:p>
    <w:tbl>
      <w:tblPr>
        <w:tblW w:w="8664" w:type="dxa"/>
        <w:tblInd w:w="108" w:type="dxa"/>
        <w:tblLook w:val="04A0"/>
      </w:tblPr>
      <w:tblGrid>
        <w:gridCol w:w="488"/>
        <w:gridCol w:w="461"/>
        <w:gridCol w:w="578"/>
        <w:gridCol w:w="762"/>
        <w:gridCol w:w="381"/>
        <w:gridCol w:w="828"/>
        <w:gridCol w:w="908"/>
        <w:gridCol w:w="666"/>
        <w:gridCol w:w="134"/>
        <w:gridCol w:w="583"/>
        <w:gridCol w:w="579"/>
        <w:gridCol w:w="331"/>
        <w:gridCol w:w="893"/>
        <w:gridCol w:w="1072"/>
      </w:tblGrid>
      <w:tr w:rsidR="00EF45C2" w:rsidTr="00EF45C2">
        <w:trPr>
          <w:trHeight w:val="585"/>
        </w:trPr>
        <w:tc>
          <w:tcPr>
            <w:tcW w:w="8664" w:type="dxa"/>
            <w:gridSpan w:val="14"/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40"/>
                <w:szCs w:val="40"/>
              </w:rPr>
              <w:t>分部分项工程和单价措施项目清单与计价表</w:t>
            </w:r>
          </w:p>
        </w:tc>
      </w:tr>
      <w:tr w:rsidR="00EF45C2" w:rsidTr="00EF45C2">
        <w:trPr>
          <w:trHeight w:val="510"/>
        </w:trPr>
        <w:tc>
          <w:tcPr>
            <w:tcW w:w="3498" w:type="dxa"/>
            <w:gridSpan w:val="6"/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工程名称：大连海洋大学门诊部健康驿站一二层整体铺设地胶项目</w:t>
            </w:r>
          </w:p>
        </w:tc>
        <w:tc>
          <w:tcPr>
            <w:tcW w:w="2870" w:type="dxa"/>
            <w:gridSpan w:val="5"/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2296" w:type="dxa"/>
            <w:gridSpan w:val="3"/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第  1  页  共  1  页</w:t>
            </w:r>
          </w:p>
        </w:tc>
      </w:tr>
      <w:tr w:rsidR="00EF45C2" w:rsidTr="00EF45C2">
        <w:trPr>
          <w:trHeight w:val="360"/>
        </w:trPr>
        <w:tc>
          <w:tcPr>
            <w:tcW w:w="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03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7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66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2875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EF45C2" w:rsidTr="00EF45C2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合价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其中</w:t>
            </w:r>
          </w:p>
        </w:tc>
      </w:tr>
      <w:tr w:rsidR="00EF45C2" w:rsidTr="00EF45C2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人工费+机械费</w:t>
            </w:r>
          </w:p>
        </w:tc>
      </w:tr>
      <w:tr w:rsidR="00EF45C2" w:rsidTr="00EF45C2">
        <w:trPr>
          <w:trHeight w:val="360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整个项目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F45C2" w:rsidTr="00EF45C2">
        <w:trPr>
          <w:trHeight w:val="1189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水泥基自流平砂浆 面层4mm厚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高强度自流平铺设，厚4mm;满足环保、建筑规范及建设单位要求；工程量暂定，结算时以建设单位及监理确认为准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100m2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8.4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F45C2" w:rsidTr="00EF45C2">
        <w:trPr>
          <w:trHeight w:val="1092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塑胶卷材楼地面 塑胶卷材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塑胶地板铺设：厚2mm，耐磨层不小于0.3mm;满足环保、建筑规范及建设单位要求；结算时以建设单位确认为准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100m2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8.4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F45C2" w:rsidTr="00EF45C2">
        <w:trPr>
          <w:trHeight w:val="623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室内物品搬移、恢复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投标单位踏勘现场后报价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F45C2" w:rsidTr="00EF45C2">
        <w:trPr>
          <w:trHeight w:val="338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室内踢脚打胶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投标单位踏勘现场后报价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F45C2" w:rsidTr="00EF45C2">
        <w:trPr>
          <w:trHeight w:val="270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F45C2" w:rsidTr="00EF45C2">
        <w:trPr>
          <w:trHeight w:val="270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F45C2" w:rsidTr="00EF45C2">
        <w:trPr>
          <w:trHeight w:val="270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F45C2" w:rsidTr="00EF45C2">
        <w:trPr>
          <w:trHeight w:val="270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F45C2" w:rsidTr="00EF45C2">
        <w:trPr>
          <w:trHeight w:val="270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F45C2" w:rsidTr="00EF45C2">
        <w:trPr>
          <w:trHeight w:val="270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F45C2" w:rsidTr="00EF45C2">
        <w:trPr>
          <w:trHeight w:val="270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F45C2" w:rsidTr="00EF45C2">
        <w:trPr>
          <w:trHeight w:val="285"/>
        </w:trPr>
        <w:tc>
          <w:tcPr>
            <w:tcW w:w="6699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F45C2" w:rsidTr="00EF45C2">
        <w:trPr>
          <w:trHeight w:val="285"/>
        </w:trPr>
        <w:tc>
          <w:tcPr>
            <w:tcW w:w="6699" w:type="dxa"/>
            <w:gridSpan w:val="1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合   计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F45C2" w:rsidTr="00EF45C2">
        <w:trPr>
          <w:trHeight w:val="375"/>
        </w:trPr>
        <w:tc>
          <w:tcPr>
            <w:tcW w:w="949" w:type="dxa"/>
            <w:gridSpan w:val="2"/>
            <w:shd w:val="clear" w:color="auto" w:fill="FFFFFF"/>
            <w:vAlign w:val="bottom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gridSpan w:val="2"/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  <w:u w:val="singl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1209" w:type="dxa"/>
            <w:gridSpan w:val="2"/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  <w:u w:val="singl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1708" w:type="dxa"/>
            <w:gridSpan w:val="3"/>
            <w:shd w:val="clear" w:color="auto" w:fill="FFFFFF"/>
            <w:vAlign w:val="bottom"/>
            <w:hideMark/>
          </w:tcPr>
          <w:p w:rsidR="00EF45C2" w:rsidRDefault="00EF45C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2" w:type="dxa"/>
            <w:gridSpan w:val="2"/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96" w:type="dxa"/>
            <w:gridSpan w:val="3"/>
            <w:shd w:val="clear" w:color="auto" w:fill="FFFFFF"/>
            <w:vAlign w:val="center"/>
            <w:hideMark/>
          </w:tcPr>
          <w:p w:rsidR="00EF45C2" w:rsidRDefault="00EF45C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表—08</w:t>
            </w:r>
          </w:p>
        </w:tc>
      </w:tr>
    </w:tbl>
    <w:p w:rsidR="009E511B" w:rsidRDefault="009E511B"/>
    <w:sectPr w:rsidR="009E5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11B" w:rsidRDefault="009E511B" w:rsidP="00EF45C2">
      <w:r>
        <w:separator/>
      </w:r>
    </w:p>
  </w:endnote>
  <w:endnote w:type="continuationSeparator" w:id="1">
    <w:p w:rsidR="009E511B" w:rsidRDefault="009E511B" w:rsidP="00EF4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11B" w:rsidRDefault="009E511B" w:rsidP="00EF45C2">
      <w:r>
        <w:separator/>
      </w:r>
    </w:p>
  </w:footnote>
  <w:footnote w:type="continuationSeparator" w:id="1">
    <w:p w:rsidR="009E511B" w:rsidRDefault="009E511B" w:rsidP="00EF45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5C2"/>
    <w:rsid w:val="009E511B"/>
    <w:rsid w:val="00EF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C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1"/>
    <w:qFormat/>
    <w:rsid w:val="00EF45C2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4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45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45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45C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F45C2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Char1">
    <w:name w:val="标题 1 Char1"/>
    <w:link w:val="1"/>
    <w:locked/>
    <w:rsid w:val="00EF45C2"/>
    <w:rPr>
      <w:rFonts w:ascii="Calibri" w:eastAsia="宋体" w:hAnsi="Calibri" w:cs="Times New Roman"/>
      <w:b/>
      <w:kern w:val="44"/>
      <w:sz w:val="4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鄂磊</dc:creator>
  <cp:keywords/>
  <dc:description/>
  <cp:lastModifiedBy>鄂磊</cp:lastModifiedBy>
  <cp:revision>3</cp:revision>
  <dcterms:created xsi:type="dcterms:W3CDTF">2024-03-25T02:48:00Z</dcterms:created>
  <dcterms:modified xsi:type="dcterms:W3CDTF">2024-03-25T02:48:00Z</dcterms:modified>
</cp:coreProperties>
</file>